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69" w:rsidRPr="000A4E24" w:rsidRDefault="005C3969" w:rsidP="005C3969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“健康北京冬奥推广行动”专题实施细则</w:t>
      </w: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5C3969" w:rsidRPr="00EF73A7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F73A7">
        <w:rPr>
          <w:rFonts w:ascii="Times New Roman" w:eastAsia="黑体" w:hAnsi="Times New Roman" w:cs="Times New Roman"/>
          <w:sz w:val="32"/>
          <w:szCs w:val="32"/>
        </w:rPr>
        <w:t>一</w:t>
      </w:r>
      <w:r w:rsidRPr="00EF73A7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Pr="00EF73A7">
        <w:rPr>
          <w:rFonts w:ascii="Times New Roman" w:eastAsia="黑体" w:hAnsi="Times New Roman" w:cs="Times New Roman"/>
          <w:sz w:val="32"/>
          <w:szCs w:val="32"/>
        </w:rPr>
        <w:t>专题行动背景</w:t>
      </w:r>
      <w:bookmarkStart w:id="0" w:name="_GoBack"/>
      <w:bookmarkEnd w:id="0"/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A3878">
        <w:rPr>
          <w:rFonts w:ascii="Times New Roman" w:eastAsia="仿宋" w:hAnsi="Times New Roman" w:cs="Times New Roman" w:hint="eastAsia"/>
          <w:sz w:val="32"/>
          <w:szCs w:val="32"/>
        </w:rPr>
        <w:t>第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24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届冬奥</w:t>
      </w:r>
      <w:r>
        <w:rPr>
          <w:rFonts w:ascii="Times New Roman" w:eastAsia="仿宋" w:hAnsi="Times New Roman" w:cs="Times New Roman" w:hint="eastAsia"/>
          <w:sz w:val="32"/>
          <w:szCs w:val="32"/>
        </w:rPr>
        <w:t>会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将</w:t>
      </w:r>
      <w:r>
        <w:rPr>
          <w:rFonts w:ascii="Times New Roman" w:eastAsia="仿宋" w:hAnsi="Times New Roman" w:cs="Times New Roman" w:hint="eastAsia"/>
          <w:sz w:val="32"/>
          <w:szCs w:val="32"/>
        </w:rPr>
        <w:t>于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2022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在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北京市和张家口市联合举行</w:t>
      </w:r>
      <w:r>
        <w:rPr>
          <w:rFonts w:ascii="Times New Roman" w:eastAsia="仿宋" w:hAnsi="Times New Roman" w:cs="Times New Roman" w:hint="eastAsia"/>
          <w:sz w:val="32"/>
          <w:szCs w:val="32"/>
        </w:rPr>
        <w:t>，冬奥会的宣传普及工作是我校牵头承担的</w:t>
      </w:r>
      <w:r w:rsidRPr="00390403">
        <w:rPr>
          <w:rFonts w:ascii="Times New Roman" w:eastAsia="仿宋" w:hAnsi="Times New Roman" w:cs="Times New Roman" w:hint="eastAsia"/>
          <w:sz w:val="32"/>
          <w:szCs w:val="32"/>
        </w:rPr>
        <w:t>首都大中专学生暑期社会实践工作</w:t>
      </w:r>
      <w:r>
        <w:rPr>
          <w:rFonts w:ascii="Times New Roman" w:eastAsia="仿宋" w:hAnsi="Times New Roman" w:cs="Times New Roman" w:hint="eastAsia"/>
          <w:sz w:val="32"/>
          <w:szCs w:val="32"/>
        </w:rPr>
        <w:t>的重点专题，学校将与北京冬奥组委紧密对接，协助展开相关工作。</w:t>
      </w:r>
    </w:p>
    <w:p w:rsidR="005C3969" w:rsidRPr="000A11E4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11E4">
        <w:rPr>
          <w:rFonts w:ascii="Times New Roman" w:eastAsia="黑体" w:hAnsi="Times New Roman" w:cs="Times New Roman" w:hint="eastAsia"/>
          <w:sz w:val="32"/>
          <w:szCs w:val="32"/>
        </w:rPr>
        <w:t>二、专题行动内容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、在社区、中小学、企业单位等场合或群体中</w:t>
      </w:r>
      <w:r w:rsidRPr="00CC4712">
        <w:rPr>
          <w:rFonts w:ascii="Times New Roman" w:eastAsia="仿宋" w:hAnsi="Times New Roman" w:cs="Times New Roman" w:hint="eastAsia"/>
          <w:sz w:val="32"/>
          <w:szCs w:val="32"/>
        </w:rPr>
        <w:t>弘扬奥运精神，宣传普及举办冬奥会对国家发展的重要意义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、在社区、中小学、企业单位等场合或群体中</w:t>
      </w:r>
      <w:r w:rsidRPr="00CC4712">
        <w:rPr>
          <w:rFonts w:ascii="Times New Roman" w:eastAsia="仿宋" w:hAnsi="Times New Roman" w:cs="Times New Roman"/>
          <w:sz w:val="32"/>
          <w:szCs w:val="32"/>
        </w:rPr>
        <w:t>普及冬奥知识与冬季冰雪运动文化</w:t>
      </w:r>
      <w:r w:rsidRPr="00CC4712">
        <w:rPr>
          <w:rFonts w:ascii="Times New Roman" w:eastAsia="仿宋" w:hAnsi="Times New Roman" w:cs="Times New Roman" w:hint="eastAsia"/>
          <w:sz w:val="32"/>
          <w:szCs w:val="32"/>
        </w:rPr>
        <w:t>，推动冰雪运动普及发展，积极引领和营造全社会关心、支持和参与冬奥的良好氛围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CC4712">
        <w:rPr>
          <w:rFonts w:ascii="Times New Roman" w:eastAsia="仿宋" w:hAnsi="Times New Roman" w:cs="Times New Roman" w:hint="eastAsia"/>
          <w:sz w:val="32"/>
          <w:szCs w:val="32"/>
        </w:rPr>
        <w:t>协助</w:t>
      </w:r>
      <w:r>
        <w:rPr>
          <w:rFonts w:ascii="Times New Roman" w:eastAsia="仿宋" w:hAnsi="Times New Roman" w:cs="Times New Roman" w:hint="eastAsia"/>
          <w:sz w:val="32"/>
          <w:szCs w:val="32"/>
        </w:rPr>
        <w:t>冬奥组委</w:t>
      </w:r>
      <w:r w:rsidRPr="00CC4712">
        <w:rPr>
          <w:rFonts w:ascii="Times New Roman" w:eastAsia="仿宋" w:hAnsi="Times New Roman" w:cs="Times New Roman" w:hint="eastAsia"/>
          <w:sz w:val="32"/>
          <w:szCs w:val="32"/>
        </w:rPr>
        <w:t>推进“健康北京人”行动规划落实，倡导和组织全民健身活动。</w:t>
      </w:r>
    </w:p>
    <w:p w:rsidR="005C3969" w:rsidRPr="000A11E4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11E4">
        <w:rPr>
          <w:rFonts w:ascii="Times New Roman" w:eastAsia="黑体" w:hAnsi="Times New Roman" w:cs="Times New Roman" w:hint="eastAsia"/>
          <w:sz w:val="32"/>
          <w:szCs w:val="32"/>
        </w:rPr>
        <w:t>三、专题行动预期成果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03FB">
        <w:rPr>
          <w:rFonts w:ascii="Times New Roman" w:eastAsia="仿宋" w:hAnsi="Times New Roman" w:cs="Times New Roman"/>
          <w:sz w:val="32"/>
          <w:szCs w:val="32"/>
        </w:rPr>
        <w:t>1</w:t>
      </w:r>
      <w:r w:rsidRPr="002E03FB"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协助冬奥组委完成初期宣传资料的设计、整理、发放宣传工作。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、设计并发放具有学校特色的冬奥会宣传资料，包括宣传页、宣传视频等。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、广泛在各多个场合和群体中弘扬奥运精神，提炼出数据成果、收集群众反馈意见。</w:t>
      </w:r>
    </w:p>
    <w:p w:rsidR="005C3969" w:rsidRPr="000A4E24" w:rsidRDefault="005C3969" w:rsidP="005C3969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lastRenderedPageBreak/>
        <w:t xml:space="preserve"> </w:t>
      </w:r>
      <w:r>
        <w:rPr>
          <w:rFonts w:ascii="Times New Roman" w:eastAsia="华文中宋" w:hAnsi="Times New Roman" w:cs="Times New Roman" w:hint="eastAsia"/>
          <w:b/>
          <w:sz w:val="44"/>
          <w:szCs w:val="44"/>
        </w:rPr>
        <w:t>“聚焦农村精准扶贫行动”专题实施细则</w:t>
      </w: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专题行动背景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为深入贯彻中央关于精准扶贫工作重大决策部署，以实现共同富裕和构建和谐社会为目标，以贫困村、贫困户、贫困人口为工作对象，以增加贫困农户的收入和改善贫困村发展环境为目的，北京理工大学自</w:t>
      </w:r>
      <w:r>
        <w:rPr>
          <w:rFonts w:ascii="Times New Roman" w:eastAsia="仿宋" w:hAnsi="Times New Roman" w:cs="Times New Roman" w:hint="eastAsia"/>
          <w:sz w:val="32"/>
          <w:szCs w:val="32"/>
        </w:rPr>
        <w:t>2016</w:t>
      </w:r>
      <w:r>
        <w:rPr>
          <w:rFonts w:ascii="Times New Roman" w:eastAsia="仿宋" w:hAnsi="Times New Roman" w:cs="Times New Roman" w:hint="eastAsia"/>
          <w:sz w:val="32"/>
          <w:szCs w:val="32"/>
        </w:rPr>
        <w:t>年起定点帮扶国家扶贫开发工作重点县——山西省方山县，确保贫困地区、贫困人口到</w:t>
      </w:r>
      <w:r>
        <w:rPr>
          <w:rFonts w:ascii="Times New Roman" w:eastAsia="仿宋" w:hAnsi="Times New Roman" w:cs="Times New Roman" w:hint="eastAsia"/>
          <w:sz w:val="32"/>
          <w:szCs w:val="32"/>
        </w:rPr>
        <w:t>2020</w:t>
      </w:r>
      <w:r>
        <w:rPr>
          <w:rFonts w:ascii="Times New Roman" w:eastAsia="仿宋" w:hAnsi="Times New Roman" w:cs="Times New Roman" w:hint="eastAsia"/>
          <w:sz w:val="32"/>
          <w:szCs w:val="32"/>
        </w:rPr>
        <w:t>年如期脱贫。学校社会实践将以“科技、文化、卫生”三下乡为载体，进一步解放思想，转变观念，创新扶贫开发思路，调动学校力量，发挥大学生智力优势，积极开展科技、教育扶贫活动，提升大学生服务基层、回馈社会的意识与能力。</w:t>
      </w: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二、专题行动内容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知识乡村：优先支持当地教育事业发展，建设暑期学校，为学龄儿童提供课外教育资源，利用暑期学校为当地学生讲授知识，开展科普宣讲、科技创新、趣味实验、人文知识、体育竞赛等多种课外活动。帮助争取当地政府倾斜支持，引导社会各界捐资，多渠道筹集贫困生资助资金，积极推动社会力量开展“一对一”帮扶贫困学生，减少因学返贫现象。同时对村里中老年村民进行普通话教学，推广普及普通话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美丽乡村：因地制宜帮助当地发展特色产业，规划建设现代化蔬菜大棚，坚持宜农则农、宜游则游、宜商则商，通过调研分析，培养当地特色优势产业，培育主导产品，孵化优势项目，提高特色产业开发效益。利用所学所长，为扶贫地方设计、实施村庄文化景观，加快农村危房改造，美化乡村面貌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便利乡村：从实际出发，结合设计专业知识，改良当地群众生产生活所需的工具设施，改善工作环境，提高工作效率，提供生活便利。同时帮助搭建电子商务平台，加强网络宣传农产品力度，以提供信息、技术、服务等方式，有针对性地引导和帮助贫困户发展产业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关爱乡村：特别关注当地的孤寡老人和留守儿童等困难群体，关心他们的情感需求，有针对性地开展“献爱心”志愿服务活动。为困难群体提供力所能及的帮助，向他们捐赠生活必需品和学习用品，积极对接社会公益医疗资源，为困难群体提供健康咨询、进行免费体检等。</w:t>
      </w:r>
    </w:p>
    <w:p w:rsidR="005C3969" w:rsidRPr="00D629AF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629AF"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、生态乡村：围绕</w:t>
      </w:r>
      <w:r w:rsidRPr="00D629AF">
        <w:rPr>
          <w:rFonts w:ascii="Times New Roman" w:eastAsia="仿宋" w:hAnsi="Times New Roman" w:cs="Times New Roman" w:hint="eastAsia"/>
          <w:sz w:val="32"/>
          <w:szCs w:val="32"/>
        </w:rPr>
        <w:t>乡村的水质、土壤等自然环境进行考察，结合当地自然环境特征开展典型</w:t>
      </w:r>
      <w:r>
        <w:rPr>
          <w:rFonts w:ascii="Times New Roman" w:eastAsia="仿宋" w:hAnsi="Times New Roman" w:cs="Times New Roman" w:hint="eastAsia"/>
          <w:sz w:val="32"/>
          <w:szCs w:val="32"/>
        </w:rPr>
        <w:t>植物的研究，开展环保意识调查，并针对中小学生等进行环境保护</w:t>
      </w:r>
      <w:r w:rsidRPr="00D629AF">
        <w:rPr>
          <w:rFonts w:ascii="Times New Roman" w:eastAsia="仿宋" w:hAnsi="Times New Roman" w:cs="Times New Roman" w:hint="eastAsia"/>
          <w:sz w:val="32"/>
          <w:szCs w:val="32"/>
        </w:rPr>
        <w:t>宣传。</w:t>
      </w: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三、专题行动预期成果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、完成学校教育扶贫相关任务，对贫困户实施“规划到户、措施到户、责任到人”精准帮扶，采取“一村一策、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一户一法”等精准扶贫措施，为当地建成小康打下坚实基础，到</w:t>
      </w:r>
      <w:r>
        <w:rPr>
          <w:rFonts w:ascii="Times New Roman" w:eastAsia="仿宋" w:hAnsi="Times New Roman" w:cs="Times New Roman" w:hint="eastAsia"/>
          <w:sz w:val="32"/>
          <w:szCs w:val="32"/>
        </w:rPr>
        <w:t>2020</w:t>
      </w:r>
      <w:r>
        <w:rPr>
          <w:rFonts w:ascii="Times New Roman" w:eastAsia="仿宋" w:hAnsi="Times New Roman" w:cs="Times New Roman" w:hint="eastAsia"/>
          <w:sz w:val="32"/>
          <w:szCs w:val="32"/>
        </w:rPr>
        <w:t>年稳定实现贫困对象“两不愁、三保障”，即“不愁吃、不愁穿，保障其义务教育、基本医疗和住房”，基本消除绝对贫困现象。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、通过精准扶贫帮扶到户的实施，帮助当地群众掌握一至二门种养技术或手工加工技术，提高种养劳动技能。协助完成电子商务平台建设，帮助培养和发展有稳定收入的主业。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、建成暑期学校，保障学龄儿童接受一定课时的课外教育，同时培训中老年村民，推广普及普通话。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、完成“美丽乡村”文化景观设计等工作，彻底改造贫困户家庭危房，改善生活环境，提升农村风貌。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、展示村容村貌，举办主题摄影展。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、形成精准扶贫实事清单和系列调查研究报告，总结经验，查找不足，为日后扶贫工作打下夯实基础。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  <w:sectPr w:rsidR="005C3969" w:rsidSect="009A7D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C3969" w:rsidRPr="000A4E24" w:rsidRDefault="005C3969" w:rsidP="005C3969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lastRenderedPageBreak/>
        <w:t xml:space="preserve"> </w:t>
      </w:r>
      <w:r>
        <w:rPr>
          <w:rFonts w:ascii="Times New Roman" w:eastAsia="华文中宋" w:hAnsi="Times New Roman" w:cs="Times New Roman" w:hint="eastAsia"/>
          <w:b/>
          <w:sz w:val="44"/>
          <w:szCs w:val="44"/>
        </w:rPr>
        <w:t>“立足国防军工百团行动”专题实施细则</w:t>
      </w: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5C3969" w:rsidRPr="006C0271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C0271"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Pr="006C0271">
        <w:rPr>
          <w:rFonts w:ascii="Times New Roman" w:eastAsia="黑体" w:hAnsi="Times New Roman" w:cs="Times New Roman"/>
          <w:sz w:val="32"/>
          <w:szCs w:val="32"/>
        </w:rPr>
        <w:t>专题行动背景</w:t>
      </w:r>
    </w:p>
    <w:p w:rsidR="005C3969" w:rsidRPr="001B4DE8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B4DE8">
        <w:rPr>
          <w:rFonts w:ascii="Times New Roman" w:eastAsia="仿宋" w:hAnsi="Times New Roman" w:cs="Times New Roman" w:hint="eastAsia"/>
          <w:sz w:val="32"/>
          <w:szCs w:val="32"/>
        </w:rPr>
        <w:t>中国制造</w:t>
      </w:r>
      <w:r w:rsidRPr="001B4DE8">
        <w:rPr>
          <w:rFonts w:ascii="Times New Roman" w:eastAsia="仿宋" w:hAnsi="Times New Roman" w:cs="Times New Roman" w:hint="eastAsia"/>
          <w:sz w:val="32"/>
          <w:szCs w:val="32"/>
        </w:rPr>
        <w:t>2025</w:t>
      </w:r>
      <w:r w:rsidRPr="001B4DE8">
        <w:rPr>
          <w:rFonts w:ascii="Times New Roman" w:eastAsia="仿宋" w:hAnsi="Times New Roman" w:cs="Times New Roman" w:hint="eastAsia"/>
          <w:sz w:val="32"/>
          <w:szCs w:val="32"/>
        </w:rPr>
        <w:t>，是中国政府实施制造强国战略第一个十年的行动纲领。为了响应国家战略，履行高校在新环境下人才培养的重要使命，学校坚守并光大军工特色，兼顾企业走访、实习实践、科研交流等活动形式，建设立体化、长期化的军工类社会实践体系。</w:t>
      </w: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11E4">
        <w:rPr>
          <w:rFonts w:ascii="Times New Roman" w:eastAsia="黑体" w:hAnsi="Times New Roman" w:cs="Times New Roman" w:hint="eastAsia"/>
          <w:sz w:val="32"/>
          <w:szCs w:val="32"/>
        </w:rPr>
        <w:t>二、专题行动内容</w:t>
      </w:r>
    </w:p>
    <w:p w:rsidR="005C3969" w:rsidRPr="001D5F0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、军工就业实践团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1.1</w:t>
      </w:r>
      <w:r w:rsidRPr="00965838">
        <w:rPr>
          <w:rFonts w:ascii="Times New Roman" w:eastAsia="仿宋" w:hAnsi="Times New Roman" w:cs="Times New Roman" w:hint="eastAsia"/>
          <w:sz w:val="32"/>
          <w:szCs w:val="32"/>
        </w:rPr>
        <w:t>行业用人发展调研</w:t>
      </w:r>
      <w:r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:rsidR="005C3969" w:rsidRPr="004D22E6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具体走访航空航天相关企业，调研就业生工作与专业匹配度；具体走访兵器集团相关企业，调研就业生工作与专业匹配度；开展军工企业的毕业生满意度调研；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1.2</w:t>
      </w:r>
      <w:r w:rsidRPr="00965838">
        <w:rPr>
          <w:rFonts w:ascii="Times New Roman" w:eastAsia="仿宋" w:hAnsi="Times New Roman" w:cs="Times New Roman" w:hint="eastAsia"/>
          <w:sz w:val="32"/>
          <w:szCs w:val="32"/>
        </w:rPr>
        <w:t>毕业生在企业发展现状调研</w:t>
      </w:r>
      <w:r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:rsidR="005C3969" w:rsidRPr="004D22E6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具体走访相关军工类企业，调研本科、研究生、博士生三类毕业生就业企业发展情况、工资情况、职位变更情况、心态情况、单位提供深造情况、单位再培养模式情况、生存现状等因素；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82C00"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.3</w:t>
      </w:r>
      <w:r w:rsidRPr="00F82C00">
        <w:rPr>
          <w:rFonts w:ascii="Times New Roman" w:eastAsia="仿宋" w:hAnsi="Times New Roman" w:cs="Times New Roman" w:hint="eastAsia"/>
          <w:sz w:val="32"/>
          <w:szCs w:val="32"/>
        </w:rPr>
        <w:t>企业人力资源培训与学校人才培养差异调研</w:t>
      </w:r>
      <w:r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:rsidR="005C3969" w:rsidRPr="004D22E6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具体走访相关军工类企业，与企业交流具体人才培养办法、培养模式；具体走访工科类学校不同学科的培养方案，</w:t>
      </w:r>
      <w:r w:rsidRPr="004D22E6">
        <w:rPr>
          <w:rFonts w:ascii="Times New Roman" w:eastAsia="仿宋" w:hAnsi="Times New Roman" w:cs="Times New Roman" w:hint="eastAsia"/>
          <w:sz w:val="32"/>
          <w:szCs w:val="32"/>
        </w:rPr>
        <w:lastRenderedPageBreak/>
        <w:t>调研学校人才培养模式；具体分析校企双方人才培养差异，量化各类综合素质指标，实现校企双方的个性化人才培养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5C3969" w:rsidRPr="001D5F0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/>
          <w:sz w:val="32"/>
          <w:szCs w:val="32"/>
        </w:rPr>
        <w:t>2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、我的“国防梦”，我的“军工情”——优秀校友走访实践团</w:t>
      </w:r>
    </w:p>
    <w:p w:rsidR="005C3969" w:rsidRPr="004D22E6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具体走访相关军工校友，广泛记录校友经历，制作访谈录、视频、录音等素材，收集军工校友名册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5C3969" w:rsidRPr="001D5F0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、实践实习实践团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3.1</w:t>
      </w:r>
      <w:r w:rsidRPr="006C2EFE">
        <w:rPr>
          <w:rFonts w:ascii="Times New Roman" w:eastAsia="仿宋" w:hAnsi="Times New Roman" w:cs="Times New Roman" w:hint="eastAsia"/>
          <w:sz w:val="32"/>
          <w:szCs w:val="32"/>
        </w:rPr>
        <w:t>体验观察见习</w:t>
      </w:r>
      <w:r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:rsidR="005C3969" w:rsidRPr="004D22E6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参观走访军工类企业，学习军工类企业文化；由带队指导老师完成学生见习表现评价调查，学生完成自评调查，汇总形成后期学生见习评价量化指标；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2EFE">
        <w:rPr>
          <w:rFonts w:ascii="Times New Roman" w:eastAsia="仿宋" w:hAnsi="Times New Roman" w:cs="Times New Roman" w:hint="eastAsia"/>
          <w:sz w:val="32"/>
          <w:szCs w:val="32"/>
        </w:rPr>
        <w:t>3.2</w:t>
      </w:r>
      <w:r w:rsidRPr="006C2EFE">
        <w:rPr>
          <w:rFonts w:ascii="Times New Roman" w:eastAsia="仿宋" w:hAnsi="Times New Roman" w:cs="Times New Roman" w:hint="eastAsia"/>
          <w:sz w:val="32"/>
          <w:szCs w:val="32"/>
        </w:rPr>
        <w:t>技能提升实习</w:t>
      </w:r>
      <w:r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:rsidR="005C3969" w:rsidRPr="004D22E6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参与军工类企业某一线岗位实习，完成专业实践；完成专业实习报告，加强与岗位师傅沟通，吸收军工企业培养模式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3.3</w:t>
      </w:r>
      <w:r w:rsidRPr="005C65B2">
        <w:rPr>
          <w:rFonts w:ascii="Times New Roman" w:eastAsia="仿宋" w:hAnsi="Times New Roman" w:cs="Times New Roman" w:hint="eastAsia"/>
          <w:sz w:val="32"/>
          <w:szCs w:val="32"/>
        </w:rPr>
        <w:t>“军工魂”企业精神文化调研</w:t>
      </w:r>
      <w:r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:rsidR="005C3969" w:rsidRPr="004D22E6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具体走访军工企业，拜访企业老职工，聆听分享“军工魂”事迹；组织“军工魂”企业精神文化征文相关，深入理解“军工魂”内涵；组织优秀稿件文集</w:t>
      </w:r>
      <w:r>
        <w:rPr>
          <w:rFonts w:ascii="Times New Roman" w:eastAsia="仿宋" w:hAnsi="Times New Roman" w:cs="Times New Roman" w:hint="eastAsia"/>
          <w:sz w:val="32"/>
          <w:szCs w:val="32"/>
        </w:rPr>
        <w:t>出版</w:t>
      </w:r>
      <w:r w:rsidRPr="004D22E6">
        <w:rPr>
          <w:rFonts w:ascii="Times New Roman" w:eastAsia="仿宋" w:hAnsi="Times New Roman" w:cs="Times New Roman" w:hint="eastAsia"/>
          <w:sz w:val="32"/>
          <w:szCs w:val="32"/>
        </w:rPr>
        <w:t>，制作聆听“军工魂”故事专题报道；</w:t>
      </w:r>
    </w:p>
    <w:p w:rsidR="005C3969" w:rsidRPr="001D5F0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、科研合作：校企双方科研合作等平台调研实践团</w:t>
      </w:r>
    </w:p>
    <w:p w:rsidR="005C3969" w:rsidRPr="004D22E6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具体结合某一技术与军工企业开展交流合作，实现校企</w:t>
      </w:r>
      <w:r w:rsidRPr="004D22E6">
        <w:rPr>
          <w:rFonts w:ascii="Times New Roman" w:eastAsia="仿宋" w:hAnsi="Times New Roman" w:cs="Times New Roman" w:hint="eastAsia"/>
          <w:sz w:val="32"/>
          <w:szCs w:val="32"/>
        </w:rPr>
        <w:lastRenderedPageBreak/>
        <w:t>有效合作；形成具体校企合作方案，有具体专业的科研交流分析案例。</w:t>
      </w:r>
    </w:p>
    <w:p w:rsidR="005C3969" w:rsidRPr="00E257D2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257D2">
        <w:rPr>
          <w:rFonts w:ascii="Times New Roman" w:eastAsia="黑体" w:hAnsi="Times New Roman" w:cs="Times New Roman" w:hint="eastAsia"/>
          <w:sz w:val="32"/>
          <w:szCs w:val="32"/>
        </w:rPr>
        <w:t>三、专题行动预期成果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发挥学校特色，走访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100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家军工企业开展社会调研；</w:t>
      </w:r>
    </w:p>
    <w:p w:rsidR="005C3969" w:rsidRPr="00BB01CB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增强学生对军工制造业认知，理解“军工魂”等军工文化；</w:t>
      </w:r>
    </w:p>
    <w:p w:rsidR="005C3969" w:rsidRPr="00BB01CB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/>
          <w:sz w:val="32"/>
          <w:szCs w:val="32"/>
        </w:rPr>
        <w:t>3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、提升学生对军工企业认知，提高学生军工企业的就业比例；</w:t>
      </w:r>
    </w:p>
    <w:p w:rsidR="005C3969" w:rsidRPr="00BB01CB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/>
          <w:sz w:val="32"/>
          <w:szCs w:val="32"/>
        </w:rPr>
        <w:t>4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、采取多种实践形式，提升学生综合素质；</w:t>
      </w:r>
    </w:p>
    <w:p w:rsidR="005C3969" w:rsidRPr="001D5F0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、做好成果提炼，为学校职能部门、企业等建言献策；</w:t>
      </w:r>
    </w:p>
    <w:p w:rsidR="005C3969" w:rsidRDefault="005C3969">
      <w:pPr>
        <w:widowControl/>
        <w:jc w:val="left"/>
        <w:rPr>
          <w:rFonts w:ascii="Times New Roman" w:eastAsia="仿宋" w:hAnsi="Times New Roman" w:cs="Times New Roman"/>
          <w:bCs/>
          <w:kern w:val="44"/>
          <w:sz w:val="32"/>
          <w:szCs w:val="32"/>
        </w:rPr>
      </w:pPr>
      <w:bookmarkStart w:id="1" w:name="_Toc451265046"/>
      <w:r>
        <w:rPr>
          <w:rFonts w:ascii="Times New Roman" w:eastAsia="仿宋" w:hAnsi="Times New Roman" w:cs="Times New Roman"/>
          <w:b/>
          <w:sz w:val="32"/>
          <w:szCs w:val="32"/>
        </w:rPr>
        <w:br w:type="page"/>
      </w:r>
    </w:p>
    <w:bookmarkEnd w:id="1"/>
    <w:p w:rsidR="005C3969" w:rsidRPr="000A4E24" w:rsidRDefault="005C3969" w:rsidP="005C3969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lastRenderedPageBreak/>
        <w:t>“传承精神红色教育行动”专题实施细则</w:t>
      </w:r>
    </w:p>
    <w:p w:rsidR="005C3969" w:rsidRPr="00EE268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F73A7">
        <w:rPr>
          <w:rFonts w:ascii="Times New Roman" w:eastAsia="黑体" w:hAnsi="Times New Roman" w:cs="Times New Roman"/>
          <w:sz w:val="32"/>
          <w:szCs w:val="32"/>
        </w:rPr>
        <w:t>一</w:t>
      </w:r>
      <w:r w:rsidRPr="00EF73A7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Pr="00EF73A7">
        <w:rPr>
          <w:rFonts w:ascii="Times New Roman" w:eastAsia="黑体" w:hAnsi="Times New Roman" w:cs="Times New Roman"/>
          <w:sz w:val="32"/>
          <w:szCs w:val="32"/>
        </w:rPr>
        <w:t>专题行动背景</w:t>
      </w:r>
    </w:p>
    <w:p w:rsidR="005C3969" w:rsidRPr="00EF73A7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04228">
        <w:rPr>
          <w:rFonts w:ascii="Times New Roman" w:eastAsia="仿宋" w:hAnsi="Times New Roman" w:cs="Times New Roman" w:hint="eastAsia"/>
          <w:sz w:val="32"/>
          <w:szCs w:val="32"/>
        </w:rPr>
        <w:t>学校在发展历程中，一直以“延安</w:t>
      </w:r>
      <w:r>
        <w:rPr>
          <w:rFonts w:ascii="Times New Roman" w:eastAsia="仿宋" w:hAnsi="Times New Roman" w:cs="Times New Roman" w:hint="eastAsia"/>
          <w:sz w:val="32"/>
          <w:szCs w:val="32"/>
        </w:rPr>
        <w:t>根、军工魂</w:t>
      </w:r>
      <w:r w:rsidRPr="00604228">
        <w:rPr>
          <w:rFonts w:ascii="Times New Roman" w:eastAsia="仿宋" w:hAnsi="Times New Roman" w:cs="Times New Roman" w:hint="eastAsia"/>
          <w:sz w:val="32"/>
          <w:szCs w:val="32"/>
        </w:rPr>
        <w:t>”为精神动力和文化内核，始终传承并弘扬延安精神，形成了独具一格的北理工文化和精神气质。</w:t>
      </w:r>
      <w:r>
        <w:rPr>
          <w:rFonts w:ascii="Times New Roman" w:eastAsia="仿宋" w:hAnsi="Times New Roman" w:cs="Times New Roman" w:hint="eastAsia"/>
          <w:sz w:val="32"/>
          <w:szCs w:val="32"/>
        </w:rPr>
        <w:t>继续引导学生深入了解党史、校史，以史铭志，学好习近平总书记系列重要讲话精神，并将其进行传播和推广。</w:t>
      </w:r>
    </w:p>
    <w:p w:rsidR="005C3969" w:rsidRPr="000A11E4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11E4">
        <w:rPr>
          <w:rFonts w:ascii="Times New Roman" w:eastAsia="黑体" w:hAnsi="Times New Roman" w:cs="Times New Roman" w:hint="eastAsia"/>
          <w:sz w:val="32"/>
          <w:szCs w:val="32"/>
        </w:rPr>
        <w:t>二、专题行动内容</w:t>
      </w:r>
    </w:p>
    <w:p w:rsidR="005C3969" w:rsidRPr="00C073EF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073EF">
        <w:rPr>
          <w:rFonts w:ascii="Times New Roman" w:eastAsia="仿宋" w:hAnsi="Times New Roman" w:cs="Times New Roman" w:hint="eastAsia"/>
          <w:bCs/>
          <w:sz w:val="32"/>
          <w:szCs w:val="32"/>
        </w:rPr>
        <w:t>1</w:t>
      </w:r>
      <w:r w:rsidRPr="00C073EF">
        <w:rPr>
          <w:rFonts w:ascii="Times New Roman" w:eastAsia="仿宋" w:hAnsi="Times New Roman" w:cs="Times New Roman" w:hint="eastAsia"/>
          <w:bCs/>
          <w:sz w:val="32"/>
          <w:szCs w:val="32"/>
        </w:rPr>
        <w:t>、“德学先锋”暑期红色社会实践活动</w:t>
      </w:r>
      <w:r w:rsidRPr="00C073E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5C3969" w:rsidRPr="00BA7B16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依托</w:t>
      </w:r>
      <w:r>
        <w:rPr>
          <w:rFonts w:ascii="Times New Roman" w:eastAsia="仿宋" w:hAnsi="Times New Roman" w:cs="Times New Roman" w:hint="eastAsia"/>
          <w:sz w:val="32"/>
          <w:szCs w:val="32"/>
        </w:rPr>
        <w:t>北京理工大学党员</w:t>
      </w:r>
      <w:r>
        <w:rPr>
          <w:rFonts w:ascii="Times New Roman" w:eastAsia="仿宋" w:hAnsi="Times New Roman" w:cs="Times New Roman"/>
          <w:sz w:val="32"/>
          <w:szCs w:val="32"/>
        </w:rPr>
        <w:t>红色实践教育基地，</w:t>
      </w:r>
      <w:r w:rsidRPr="006158FF">
        <w:rPr>
          <w:rFonts w:ascii="Times New Roman" w:eastAsia="仿宋" w:hAnsi="Times New Roman" w:cs="Times New Roman" w:hint="eastAsia"/>
          <w:sz w:val="32"/>
          <w:szCs w:val="32"/>
        </w:rPr>
        <w:t>在</w:t>
      </w:r>
      <w:r>
        <w:rPr>
          <w:rFonts w:ascii="Times New Roman" w:eastAsia="仿宋" w:hAnsi="Times New Roman" w:cs="Times New Roman" w:hint="eastAsia"/>
          <w:sz w:val="32"/>
          <w:szCs w:val="32"/>
        </w:rPr>
        <w:t>当地</w:t>
      </w:r>
      <w:r w:rsidRPr="006158FF">
        <w:rPr>
          <w:rFonts w:ascii="Times New Roman" w:eastAsia="仿宋" w:hAnsi="Times New Roman" w:cs="Times New Roman" w:hint="eastAsia"/>
          <w:sz w:val="32"/>
          <w:szCs w:val="32"/>
        </w:rPr>
        <w:t>开展</w:t>
      </w:r>
      <w:r>
        <w:rPr>
          <w:rFonts w:ascii="Times New Roman" w:eastAsia="仿宋" w:hAnsi="Times New Roman" w:cs="Times New Roman" w:hint="eastAsia"/>
          <w:sz w:val="32"/>
          <w:szCs w:val="32"/>
        </w:rPr>
        <w:t>体验观察和科教服务</w:t>
      </w:r>
      <w:r w:rsidRPr="006158FF">
        <w:rPr>
          <w:rFonts w:ascii="Times New Roman" w:eastAsia="仿宋" w:hAnsi="Times New Roman" w:cs="Times New Roman" w:hint="eastAsia"/>
          <w:sz w:val="32"/>
          <w:szCs w:val="32"/>
        </w:rPr>
        <w:t>活动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提升学生的理论素养和综合素质，服务革命老区经济社会建设。</w:t>
      </w:r>
    </w:p>
    <w:p w:rsidR="005C3969" w:rsidRPr="00C073EF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073EF">
        <w:rPr>
          <w:rFonts w:ascii="Times New Roman" w:eastAsia="仿宋" w:hAnsi="Times New Roman" w:cs="Times New Roman"/>
          <w:sz w:val="32"/>
          <w:szCs w:val="32"/>
        </w:rPr>
        <w:t>2</w:t>
      </w:r>
      <w:r w:rsidRPr="00C073EF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C073EF">
        <w:rPr>
          <w:rFonts w:ascii="Times New Roman" w:eastAsia="仿宋" w:hAnsi="Times New Roman" w:cs="Times New Roman" w:hint="eastAsia"/>
          <w:bCs/>
          <w:sz w:val="32"/>
          <w:szCs w:val="32"/>
        </w:rPr>
        <w:t>“学史明志”学生党员教育实践活动</w:t>
      </w:r>
      <w:r w:rsidRPr="00C073E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5C3969" w:rsidRPr="00BA7B16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以学校在发展过程中</w:t>
      </w:r>
      <w:r>
        <w:rPr>
          <w:rFonts w:ascii="Times New Roman" w:eastAsia="仿宋" w:hAnsi="Times New Roman" w:cs="Times New Roman" w:hint="eastAsia"/>
          <w:sz w:val="32"/>
          <w:szCs w:val="32"/>
        </w:rPr>
        <w:t>形成的</w:t>
      </w:r>
      <w:r w:rsidRPr="00604228">
        <w:rPr>
          <w:rFonts w:ascii="Times New Roman" w:eastAsia="仿宋" w:hAnsi="Times New Roman" w:cs="Times New Roman" w:hint="eastAsia"/>
          <w:sz w:val="32"/>
          <w:szCs w:val="32"/>
        </w:rPr>
        <w:t>“延安</w:t>
      </w:r>
      <w:r>
        <w:rPr>
          <w:rFonts w:ascii="Times New Roman" w:eastAsia="仿宋" w:hAnsi="Times New Roman" w:cs="Times New Roman" w:hint="eastAsia"/>
          <w:sz w:val="32"/>
          <w:szCs w:val="32"/>
        </w:rPr>
        <w:t>根、军工魂</w:t>
      </w:r>
      <w:r w:rsidRPr="00604228">
        <w:rPr>
          <w:rFonts w:ascii="Times New Roman" w:eastAsia="仿宋" w:hAnsi="Times New Roman" w:cs="Times New Roman" w:hint="eastAsia"/>
          <w:sz w:val="32"/>
          <w:szCs w:val="32"/>
        </w:rPr>
        <w:t>”</w:t>
      </w:r>
      <w:r>
        <w:rPr>
          <w:rFonts w:ascii="Times New Roman" w:eastAsia="仿宋" w:hAnsi="Times New Roman" w:cs="Times New Roman" w:hint="eastAsia"/>
          <w:sz w:val="32"/>
          <w:szCs w:val="32"/>
        </w:rPr>
        <w:t>为主题，开展学生党员“学校史党史、立报国之志”主题实践教育活动，为学生党员深入基层、深入社会、锻炼</w:t>
      </w:r>
      <w:r w:rsidRPr="008C3808">
        <w:rPr>
          <w:rFonts w:ascii="Times New Roman" w:eastAsia="仿宋" w:hAnsi="Times New Roman" w:cs="Times New Roman" w:hint="eastAsia"/>
          <w:sz w:val="32"/>
          <w:szCs w:val="32"/>
        </w:rPr>
        <w:t>能力创造条件</w:t>
      </w:r>
      <w:r>
        <w:rPr>
          <w:rFonts w:ascii="Times New Roman" w:eastAsia="仿宋" w:hAnsi="Times New Roman" w:cs="Times New Roman" w:hint="eastAsia"/>
          <w:sz w:val="32"/>
          <w:szCs w:val="32"/>
        </w:rPr>
        <w:t>，建立</w:t>
      </w:r>
      <w:r w:rsidRPr="00416517">
        <w:rPr>
          <w:rFonts w:ascii="Times New Roman" w:eastAsia="仿宋" w:hAnsi="Times New Roman" w:cs="Times New Roman" w:hint="eastAsia"/>
          <w:sz w:val="32"/>
          <w:szCs w:val="32"/>
        </w:rPr>
        <w:t>学生党员实践教育长效机制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5C3969" w:rsidRPr="00C073EF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073EF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C073EF">
        <w:rPr>
          <w:rFonts w:ascii="Times New Roman" w:eastAsia="仿宋" w:hAnsi="Times New Roman" w:cs="Times New Roman" w:hint="eastAsia"/>
          <w:sz w:val="32"/>
          <w:szCs w:val="32"/>
        </w:rPr>
        <w:t>、红色</w:t>
      </w:r>
      <w:r w:rsidRPr="00C073EF">
        <w:rPr>
          <w:rFonts w:ascii="Times New Roman" w:eastAsia="仿宋" w:hAnsi="Times New Roman" w:cs="Times New Roman"/>
          <w:sz w:val="32"/>
          <w:szCs w:val="32"/>
        </w:rPr>
        <w:t>主题实践。</w:t>
      </w:r>
    </w:p>
    <w:p w:rsidR="005C3969" w:rsidRPr="00870817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根据每年的教育主题确定实践</w:t>
      </w:r>
      <w:r w:rsidRPr="00870817">
        <w:rPr>
          <w:rFonts w:ascii="Times New Roman" w:eastAsia="仿宋" w:hAnsi="Times New Roman" w:cs="Times New Roman"/>
          <w:sz w:val="32"/>
          <w:szCs w:val="32"/>
        </w:rPr>
        <w:t>主题。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2016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围绕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“纪念</w:t>
      </w:r>
      <w:r>
        <w:rPr>
          <w:rFonts w:ascii="Times New Roman" w:eastAsia="仿宋" w:hAnsi="Times New Roman" w:cs="Times New Roman" w:hint="eastAsia"/>
          <w:sz w:val="32"/>
          <w:szCs w:val="32"/>
        </w:rPr>
        <w:t>建党</w:t>
      </w:r>
      <w:r>
        <w:rPr>
          <w:rFonts w:ascii="Times New Roman" w:eastAsia="仿宋" w:hAnsi="Times New Roman" w:cs="Times New Roman" w:hint="eastAsia"/>
          <w:sz w:val="32"/>
          <w:szCs w:val="32"/>
        </w:rPr>
        <w:t>95</w:t>
      </w:r>
      <w:r>
        <w:rPr>
          <w:rFonts w:ascii="Times New Roman" w:eastAsia="仿宋" w:hAnsi="Times New Roman" w:cs="Times New Roman" w:hint="eastAsia"/>
          <w:sz w:val="32"/>
          <w:szCs w:val="32"/>
        </w:rPr>
        <w:t>周年和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长征胜利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80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周年”</w:t>
      </w:r>
      <w:r>
        <w:rPr>
          <w:rFonts w:ascii="Times New Roman" w:eastAsia="仿宋" w:hAnsi="Times New Roman" w:cs="Times New Roman" w:hint="eastAsia"/>
          <w:sz w:val="32"/>
          <w:szCs w:val="32"/>
        </w:rPr>
        <w:t>主题</w:t>
      </w:r>
      <w:r>
        <w:rPr>
          <w:rFonts w:ascii="Times New Roman" w:eastAsia="仿宋" w:hAnsi="Times New Roman" w:cs="Times New Roman"/>
          <w:sz w:val="32"/>
          <w:szCs w:val="32"/>
        </w:rPr>
        <w:t>，通过体验观察、社会调查开展</w:t>
      </w:r>
      <w:r>
        <w:rPr>
          <w:rFonts w:ascii="Times New Roman" w:eastAsia="仿宋" w:hAnsi="Times New Roman" w:cs="Times New Roman" w:hint="eastAsia"/>
          <w:sz w:val="32"/>
          <w:szCs w:val="32"/>
        </w:rPr>
        <w:t>大学生</w:t>
      </w:r>
      <w:r>
        <w:rPr>
          <w:rFonts w:ascii="Times New Roman" w:eastAsia="仿宋" w:hAnsi="Times New Roman" w:cs="Times New Roman"/>
          <w:sz w:val="32"/>
          <w:szCs w:val="32"/>
        </w:rPr>
        <w:t>红色主题实践，</w:t>
      </w:r>
      <w:r>
        <w:rPr>
          <w:rFonts w:ascii="Times New Roman" w:eastAsia="仿宋" w:hAnsi="Times New Roman" w:cs="Times New Roman" w:hint="eastAsia"/>
          <w:sz w:val="32"/>
          <w:szCs w:val="32"/>
        </w:rPr>
        <w:t>讲述红色故事，传播红色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文化、传承红色基因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5C3969" w:rsidRPr="000A11E4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11E4">
        <w:rPr>
          <w:rFonts w:ascii="Times New Roman" w:eastAsia="黑体" w:hAnsi="Times New Roman" w:cs="Times New Roman" w:hint="eastAsia"/>
          <w:sz w:val="32"/>
          <w:szCs w:val="32"/>
        </w:rPr>
        <w:t>三、专题行动预期成果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073EF">
        <w:rPr>
          <w:rFonts w:ascii="Times New Roman" w:eastAsia="仿宋" w:hAnsi="Times New Roman" w:cs="Times New Roman"/>
          <w:sz w:val="32"/>
          <w:szCs w:val="32"/>
        </w:rPr>
        <w:t>1</w:t>
      </w:r>
      <w:r w:rsidRPr="00C073EF">
        <w:rPr>
          <w:rFonts w:ascii="Times New Roman" w:eastAsia="仿宋" w:hAnsi="Times New Roman" w:cs="Times New Roman" w:hint="eastAsia"/>
          <w:sz w:val="32"/>
          <w:szCs w:val="32"/>
        </w:rPr>
        <w:t>、在全国建立若干个学生党员红色实践教育基地。</w:t>
      </w:r>
      <w:r>
        <w:rPr>
          <w:rFonts w:ascii="Times New Roman" w:eastAsia="仿宋" w:hAnsi="Times New Roman" w:cs="Times New Roman" w:hint="eastAsia"/>
          <w:sz w:val="32"/>
          <w:szCs w:val="32"/>
        </w:rPr>
        <w:t>联系优质红色教育资源，建设北京理工大学学生党员红色实践教育基地。经过几年实践，在</w:t>
      </w:r>
      <w:r>
        <w:rPr>
          <w:rFonts w:ascii="Times New Roman" w:eastAsia="仿宋" w:hAnsi="Times New Roman" w:cs="Times New Roman"/>
          <w:sz w:val="32"/>
          <w:szCs w:val="32"/>
        </w:rPr>
        <w:t>全国</w:t>
      </w:r>
      <w:r>
        <w:rPr>
          <w:rFonts w:ascii="Times New Roman" w:eastAsia="仿宋" w:hAnsi="Times New Roman" w:cs="Times New Roman" w:hint="eastAsia"/>
          <w:sz w:val="32"/>
          <w:szCs w:val="32"/>
        </w:rPr>
        <w:t>布局若干红色实践教育基地，为开展大学生革命传统教育与爱国主义教育提供实践平台。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提升学生党员的党性修养和实践能力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继承党的优良传统，传承党的革命精神，</w:t>
      </w:r>
      <w:r>
        <w:rPr>
          <w:rFonts w:ascii="Times New Roman" w:eastAsia="仿宋" w:hAnsi="Times New Roman" w:cs="Times New Roman" w:hint="eastAsia"/>
          <w:sz w:val="32"/>
          <w:szCs w:val="32"/>
        </w:rPr>
        <w:t>深入基层、服务社会。</w:t>
      </w:r>
      <w:r>
        <w:rPr>
          <w:rFonts w:ascii="Times New Roman" w:eastAsia="仿宋" w:hAnsi="Times New Roman" w:cs="Times New Roman"/>
          <w:sz w:val="32"/>
          <w:szCs w:val="32"/>
        </w:rPr>
        <w:t>培育大学生爱国主义为核心的民族精神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5C3969" w:rsidRPr="005F2D2B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、形成实践成果，通过影像记录、专题报道、书籍、媒体宣传、专题</w:t>
      </w:r>
      <w:r w:rsidRPr="005F2D2B">
        <w:rPr>
          <w:rFonts w:ascii="Times New Roman" w:eastAsia="仿宋" w:hAnsi="Times New Roman" w:cs="Times New Roman" w:hint="eastAsia"/>
          <w:sz w:val="32"/>
          <w:szCs w:val="32"/>
        </w:rPr>
        <w:t>视频、微电影等</w:t>
      </w:r>
      <w:r>
        <w:rPr>
          <w:rFonts w:ascii="Times New Roman" w:eastAsia="仿宋" w:hAnsi="Times New Roman" w:cs="Times New Roman" w:hint="eastAsia"/>
          <w:sz w:val="32"/>
          <w:szCs w:val="32"/>
        </w:rPr>
        <w:t>形式，展示学生红色实践成果，扩大宣传教育效果。</w:t>
      </w:r>
    </w:p>
    <w:p w:rsidR="005C3969" w:rsidRDefault="005C3969" w:rsidP="005C3969">
      <w:pPr>
        <w:rPr>
          <w:rFonts w:ascii="Times New Roman" w:eastAsia="黑体" w:hAnsi="Times New Roman" w:cs="Times New Roman"/>
          <w:sz w:val="32"/>
          <w:szCs w:val="32"/>
        </w:rPr>
      </w:pPr>
    </w:p>
    <w:p w:rsidR="005C3969" w:rsidRDefault="005C3969" w:rsidP="005C3969">
      <w:pPr>
        <w:rPr>
          <w:rFonts w:ascii="Times New Roman" w:eastAsia="黑体" w:hAnsi="Times New Roman" w:cs="Times New Roman"/>
          <w:sz w:val="32"/>
          <w:szCs w:val="32"/>
        </w:rPr>
        <w:sectPr w:rsidR="005C3969" w:rsidSect="009A7D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C3969" w:rsidRDefault="005C3969" w:rsidP="005C3969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lastRenderedPageBreak/>
        <w:t>“美丽中国生态科考行动”专题实施细则</w:t>
      </w: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专题行动背景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生态文明建设是我国现代化建设中相对薄弱的领域，党的十八届五中全会指出：“必须坚持节约资源和保护环境的基本国策，坚持可持续发展，推进美丽中国建设。”坚持绿色发展是经济新常态下的必然选择，关系人民福祉，关乎民族长远未来。可引导学生利用专业所长、致力服务社会，为环境保护做出应有贡献。</w:t>
      </w: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二、专题行动内容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、生态科考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1.1 </w:t>
      </w:r>
      <w:r>
        <w:rPr>
          <w:rFonts w:ascii="Times New Roman" w:eastAsia="仿宋" w:hAnsi="Times New Roman" w:cs="Times New Roman" w:hint="eastAsia"/>
          <w:sz w:val="32"/>
          <w:szCs w:val="32"/>
        </w:rPr>
        <w:t>生态资源调查（包括水质、土壤、气候变化等）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1.2 </w:t>
      </w:r>
      <w:r>
        <w:rPr>
          <w:rFonts w:ascii="Times New Roman" w:eastAsia="仿宋" w:hAnsi="Times New Roman" w:cs="Times New Roman" w:hint="eastAsia"/>
          <w:sz w:val="32"/>
          <w:szCs w:val="32"/>
        </w:rPr>
        <w:t>乡村、城镇、城市生态经济发展状况调查（包括资源开发状况、经济类型转换等）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1.3 </w:t>
      </w:r>
      <w:r>
        <w:rPr>
          <w:rFonts w:ascii="Times New Roman" w:eastAsia="仿宋" w:hAnsi="Times New Roman" w:cs="Times New Roman" w:hint="eastAsia"/>
          <w:sz w:val="32"/>
          <w:szCs w:val="32"/>
        </w:rPr>
        <w:t>环境保护行为与意识调查（包括水资源保护、垃圾处理等）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1.4 </w:t>
      </w:r>
      <w:r>
        <w:rPr>
          <w:rFonts w:ascii="Times New Roman" w:eastAsia="仿宋" w:hAnsi="Times New Roman" w:cs="Times New Roman" w:hint="eastAsia"/>
          <w:sz w:val="32"/>
          <w:szCs w:val="32"/>
        </w:rPr>
        <w:t>与环境相关部门走访调研（包括当地水利部门、研究院、政府环保部门等）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1.5 </w:t>
      </w:r>
      <w:r>
        <w:rPr>
          <w:rFonts w:ascii="Times New Roman" w:eastAsia="仿宋" w:hAnsi="Times New Roman" w:cs="Times New Roman" w:hint="eastAsia"/>
          <w:sz w:val="32"/>
          <w:szCs w:val="32"/>
        </w:rPr>
        <w:t>从事环保事业校友走访</w:t>
      </w:r>
    </w:p>
    <w:p w:rsidR="005C3969" w:rsidRDefault="005C3969" w:rsidP="005C3969">
      <w:pPr>
        <w:numPr>
          <w:ilvl w:val="0"/>
          <w:numId w:val="1"/>
        </w:num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环保科普宣讲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2.1 </w:t>
      </w:r>
      <w:r>
        <w:rPr>
          <w:rFonts w:ascii="Times New Roman" w:eastAsia="仿宋" w:hAnsi="Times New Roman" w:cs="Times New Roman" w:hint="eastAsia"/>
          <w:sz w:val="32"/>
          <w:szCs w:val="32"/>
        </w:rPr>
        <w:t>中小学环保科普宣讲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2.2 </w:t>
      </w:r>
      <w:r>
        <w:rPr>
          <w:rFonts w:ascii="Times New Roman" w:eastAsia="仿宋" w:hAnsi="Times New Roman" w:cs="Times New Roman" w:hint="eastAsia"/>
          <w:sz w:val="32"/>
          <w:szCs w:val="32"/>
        </w:rPr>
        <w:t>乡村、社区环保科普宣讲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、制作家乡特色植被图集（以稀有和特有植被为主）</w:t>
      </w:r>
    </w:p>
    <w:p w:rsidR="005C3969" w:rsidRDefault="005C3969" w:rsidP="005C396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三、专题行动预期成果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、收集丰富的生态环境相关的调查数据；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、增强学生生态保护意识，了解环境保护现状；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、提升学生环保责任感，用行动着实践行美丽中国建设；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、采取多种实践形式，提升学生综合素质；</w:t>
      </w:r>
    </w:p>
    <w:p w:rsidR="005C3969" w:rsidRDefault="005C3969" w:rsidP="005C396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、做好成果提炼，为城市、乡村等生态建设建言献策；</w:t>
      </w:r>
    </w:p>
    <w:p w:rsidR="005768B1" w:rsidRDefault="005768B1"/>
    <w:sectPr w:rsidR="00576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6C" w:rsidRDefault="00B1556C" w:rsidP="005C3969">
      <w:r>
        <w:separator/>
      </w:r>
    </w:p>
  </w:endnote>
  <w:endnote w:type="continuationSeparator" w:id="0">
    <w:p w:rsidR="00B1556C" w:rsidRDefault="00B1556C" w:rsidP="005C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6C" w:rsidRDefault="00B1556C" w:rsidP="005C3969">
      <w:r>
        <w:separator/>
      </w:r>
    </w:p>
  </w:footnote>
  <w:footnote w:type="continuationSeparator" w:id="0">
    <w:p w:rsidR="00B1556C" w:rsidRDefault="00B1556C" w:rsidP="005C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7550"/>
    <w:multiLevelType w:val="singleLevel"/>
    <w:tmpl w:val="573A755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52"/>
    <w:rsid w:val="003C2C52"/>
    <w:rsid w:val="005768B1"/>
    <w:rsid w:val="005C3969"/>
    <w:rsid w:val="00B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6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C39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9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9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C396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6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C39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9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9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C39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2</cp:revision>
  <dcterms:created xsi:type="dcterms:W3CDTF">2016-05-26T12:51:00Z</dcterms:created>
  <dcterms:modified xsi:type="dcterms:W3CDTF">2016-05-26T12:52:00Z</dcterms:modified>
</cp:coreProperties>
</file>