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FB" w:rsidRPr="000A4E24" w:rsidRDefault="007558FB" w:rsidP="007558FB">
      <w:pPr>
        <w:spacing w:line="6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0A4E24">
        <w:rPr>
          <w:rFonts w:ascii="Times New Roman" w:eastAsia="华文中宋" w:hAnsi="Times New Roman" w:cs="Times New Roman"/>
          <w:b/>
          <w:sz w:val="44"/>
          <w:szCs w:val="44"/>
        </w:rPr>
        <w:t>201</w:t>
      </w:r>
      <w:r>
        <w:rPr>
          <w:rFonts w:ascii="Times New Roman" w:eastAsia="华文中宋" w:hAnsi="Times New Roman" w:cs="Times New Roman"/>
          <w:b/>
          <w:sz w:val="44"/>
          <w:szCs w:val="44"/>
        </w:rPr>
        <w:t>6</w:t>
      </w:r>
      <w:r w:rsidRPr="000A4E24">
        <w:rPr>
          <w:rFonts w:ascii="Times New Roman" w:eastAsia="华文中宋" w:hAnsi="Times New Roman" w:cs="Times New Roman"/>
          <w:b/>
          <w:sz w:val="44"/>
          <w:szCs w:val="44"/>
        </w:rPr>
        <w:t>年北京理工大学学生暑期社会实践</w:t>
      </w:r>
      <w:r w:rsidRPr="000A4E24">
        <w:rPr>
          <w:rFonts w:ascii="Times New Roman" w:eastAsia="华文中宋" w:hAnsi="Times New Roman" w:cs="Times New Roman" w:hint="eastAsia"/>
          <w:b/>
          <w:sz w:val="44"/>
          <w:szCs w:val="44"/>
        </w:rPr>
        <w:t>活动</w:t>
      </w:r>
      <w:r w:rsidRPr="000A4E24">
        <w:rPr>
          <w:rFonts w:ascii="Times New Roman" w:eastAsia="华文中宋" w:hAnsi="Times New Roman" w:cs="Times New Roman"/>
          <w:b/>
          <w:sz w:val="44"/>
          <w:szCs w:val="44"/>
        </w:rPr>
        <w:t>培训通知</w:t>
      </w:r>
    </w:p>
    <w:p w:rsidR="007558FB" w:rsidRPr="000A4E24" w:rsidRDefault="007558FB" w:rsidP="007558FB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7558FB" w:rsidRDefault="007558FB" w:rsidP="007558FB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北京理工大学</w:t>
      </w:r>
      <w:r>
        <w:rPr>
          <w:rFonts w:ascii="Times New Roman" w:eastAsia="仿宋" w:hAnsi="Times New Roman" w:cs="Times New Roman"/>
          <w:sz w:val="32"/>
          <w:szCs w:val="32"/>
        </w:rPr>
        <w:t>201</w:t>
      </w: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年学生暑期社会实践培训工作由校团委主办，人文与社会科学学院和相关单位承办，开设针对我校学生的社会实践培训计划。现将相关事宜通知如下：</w:t>
      </w:r>
    </w:p>
    <w:p w:rsidR="007558FB" w:rsidRDefault="007558FB" w:rsidP="007558F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一、培训简介</w:t>
      </w:r>
    </w:p>
    <w:p w:rsidR="007558FB" w:rsidRDefault="007558FB" w:rsidP="007558FB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培训人员名额将按照各基层团委申报项目数量进行分配。培训主要围绕社会实践过程中的基本方法、必备技能和实用技巧展开。培训进行记录和考核，团队负责人培训通过后，所在团队才可进行立项、获得相应支持、参与评选表彰。负责人未通过培训的团队将取消立项资格。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负责完成</w:t>
      </w:r>
      <w:r w:rsidRPr="00654EB9">
        <w:rPr>
          <w:rFonts w:ascii="Times New Roman" w:eastAsia="仿宋" w:hAnsi="Times New Roman" w:cs="Times New Roman" w:hint="eastAsia"/>
          <w:b/>
          <w:sz w:val="32"/>
          <w:szCs w:val="32"/>
        </w:rPr>
        <w:t>过</w:t>
      </w:r>
      <w:r w:rsidRPr="00654EB9">
        <w:rPr>
          <w:rFonts w:ascii="Times New Roman" w:eastAsia="仿宋" w:hAnsi="Times New Roman" w:cs="Times New Roman" w:hint="eastAsia"/>
          <w:b/>
          <w:sz w:val="32"/>
          <w:szCs w:val="32"/>
        </w:rPr>
        <w:t>2015</w:t>
      </w:r>
      <w:r w:rsidRPr="00654EB9">
        <w:rPr>
          <w:rFonts w:ascii="Times New Roman" w:eastAsia="仿宋" w:hAnsi="Times New Roman" w:cs="Times New Roman" w:hint="eastAsia"/>
          <w:b/>
          <w:sz w:val="32"/>
          <w:szCs w:val="32"/>
        </w:rPr>
        <w:t>年学生暑期社会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实践并担任团长的同学，所在团队可</w:t>
      </w:r>
      <w:r w:rsidRPr="00654EB9">
        <w:rPr>
          <w:rFonts w:ascii="Times New Roman" w:eastAsia="仿宋" w:hAnsi="Times New Roman" w:cs="Times New Roman" w:hint="eastAsia"/>
          <w:b/>
          <w:sz w:val="32"/>
          <w:szCs w:val="32"/>
        </w:rPr>
        <w:t>免修</w:t>
      </w:r>
      <w:r w:rsidRPr="00654EB9">
        <w:rPr>
          <w:rFonts w:ascii="Times New Roman" w:eastAsia="仿宋" w:hAnsi="Times New Roman" w:cs="Times New Roman" w:hint="eastAsia"/>
          <w:b/>
          <w:sz w:val="32"/>
          <w:szCs w:val="32"/>
        </w:rPr>
        <w:t>2016</w:t>
      </w:r>
      <w:r w:rsidRPr="00654EB9">
        <w:rPr>
          <w:rFonts w:ascii="Times New Roman" w:eastAsia="仿宋" w:hAnsi="Times New Roman" w:cs="Times New Roman" w:hint="eastAsia"/>
          <w:b/>
          <w:sz w:val="32"/>
          <w:szCs w:val="32"/>
        </w:rPr>
        <w:t>年培训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课程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7558FB" w:rsidRDefault="007558FB" w:rsidP="007558FB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二、培训内容及日程安排</w:t>
      </w:r>
    </w:p>
    <w:p w:rsidR="007558FB" w:rsidRDefault="007558FB" w:rsidP="007558FB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、必修课程：</w:t>
      </w:r>
      <w:r>
        <w:rPr>
          <w:rFonts w:ascii="Times New Roman" w:eastAsia="仿宋" w:hAnsi="Times New Roman" w:cs="Times New Roman"/>
          <w:sz w:val="32"/>
          <w:szCs w:val="32"/>
        </w:rPr>
        <w:t>社会实践开展的基础技能和知识要点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7558FB" w:rsidRPr="003514BA" w:rsidRDefault="007558FB" w:rsidP="007558FB">
      <w:pPr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以上课程</w:t>
      </w:r>
      <w:r w:rsidRPr="003514BA">
        <w:rPr>
          <w:rFonts w:ascii="Times New Roman" w:eastAsia="仿宋" w:hAnsi="Times New Roman" w:cs="Times New Roman" w:hint="eastAsia"/>
          <w:b/>
          <w:sz w:val="32"/>
          <w:szCs w:val="32"/>
        </w:rPr>
        <w:t>要求所有实践团队参加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，如遇必修课程时间冲突</w:t>
      </w:r>
      <w:r w:rsidRPr="007937D6">
        <w:rPr>
          <w:rFonts w:ascii="Times New Roman" w:eastAsia="仿宋" w:hAnsi="Times New Roman" w:cs="Times New Roman" w:hint="eastAsia"/>
          <w:b/>
          <w:sz w:val="32"/>
          <w:szCs w:val="32"/>
        </w:rPr>
        <w:t>，由团队自行协商团员分别参加。</w:t>
      </w:r>
    </w:p>
    <w:p w:rsidR="007558FB" w:rsidRDefault="007558FB" w:rsidP="007558FB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、专题行动培训：各类专题行动具体实施方案和要求。</w:t>
      </w:r>
    </w:p>
    <w:p w:rsidR="007558FB" w:rsidRPr="00AC4D08" w:rsidRDefault="007558FB" w:rsidP="007558FB">
      <w:pPr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AC4D08">
        <w:rPr>
          <w:rFonts w:ascii="Times New Roman" w:eastAsia="仿宋" w:hAnsi="Times New Roman" w:cs="Times New Roman"/>
          <w:b/>
          <w:sz w:val="32"/>
          <w:szCs w:val="32"/>
        </w:rPr>
        <w:t>以上课程要求</w:t>
      </w:r>
      <w:r>
        <w:rPr>
          <w:rFonts w:ascii="Times New Roman" w:eastAsia="仿宋" w:hAnsi="Times New Roman" w:cs="Times New Roman"/>
          <w:b/>
          <w:sz w:val="32"/>
          <w:szCs w:val="32"/>
        </w:rPr>
        <w:t>各</w:t>
      </w:r>
      <w:r w:rsidRPr="00AC4D08">
        <w:rPr>
          <w:rFonts w:ascii="Times New Roman" w:eastAsia="仿宋" w:hAnsi="Times New Roman" w:cs="Times New Roman"/>
          <w:b/>
          <w:sz w:val="32"/>
          <w:szCs w:val="32"/>
        </w:rPr>
        <w:t>专题</w:t>
      </w:r>
      <w:r>
        <w:rPr>
          <w:rFonts w:ascii="Times New Roman" w:eastAsia="仿宋" w:hAnsi="Times New Roman" w:cs="Times New Roman"/>
          <w:b/>
          <w:sz w:val="32"/>
          <w:szCs w:val="32"/>
        </w:rPr>
        <w:t>项目</w:t>
      </w:r>
      <w:r w:rsidRPr="00AC4D08">
        <w:rPr>
          <w:rFonts w:ascii="Times New Roman" w:eastAsia="仿宋" w:hAnsi="Times New Roman" w:cs="Times New Roman"/>
          <w:b/>
          <w:sz w:val="32"/>
          <w:szCs w:val="32"/>
        </w:rPr>
        <w:t>团队必须参加</w:t>
      </w:r>
      <w:r w:rsidRPr="00AC4D08">
        <w:rPr>
          <w:rFonts w:ascii="Times New Roman" w:eastAsia="仿宋" w:hAnsi="Times New Roman" w:cs="Times New Roman" w:hint="eastAsia"/>
          <w:b/>
          <w:sz w:val="32"/>
          <w:szCs w:val="32"/>
        </w:rPr>
        <w:t>。</w:t>
      </w:r>
    </w:p>
    <w:p w:rsidR="007558FB" w:rsidRDefault="007558FB" w:rsidP="007558FB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、预备课程：社会实践申报阶段的选题建议和热点分析。</w:t>
      </w:r>
    </w:p>
    <w:p w:rsidR="007558FB" w:rsidRDefault="007558FB" w:rsidP="007558FB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、选修课程：社会实践开展过程中各类知识要点和技能。</w:t>
      </w:r>
    </w:p>
    <w:p w:rsidR="007558FB" w:rsidRDefault="007558FB" w:rsidP="007558FB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、实践分享沙龙：历年不同类别的优秀实践团队分享和交流。</w:t>
      </w:r>
    </w:p>
    <w:p w:rsidR="007558FB" w:rsidRDefault="007558FB" w:rsidP="007558FB">
      <w:pPr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以上课程</w:t>
      </w:r>
      <w:r w:rsidRPr="009516E4">
        <w:rPr>
          <w:rFonts w:ascii="Times New Roman" w:eastAsia="仿宋" w:hAnsi="Times New Roman" w:cs="Times New Roman" w:hint="eastAsia"/>
          <w:b/>
          <w:sz w:val="32"/>
          <w:szCs w:val="32"/>
        </w:rPr>
        <w:t>由团队根据实际需求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选择</w:t>
      </w:r>
      <w:r>
        <w:rPr>
          <w:rFonts w:ascii="Times New Roman" w:eastAsia="仿宋" w:hAnsi="Times New Roman" w:cs="Times New Roman"/>
          <w:b/>
          <w:sz w:val="32"/>
          <w:szCs w:val="32"/>
        </w:rPr>
        <w:t>至少其中一项参加</w:t>
      </w:r>
      <w:r w:rsidRPr="009516E4">
        <w:rPr>
          <w:rFonts w:ascii="Times New Roman" w:eastAsia="仿宋" w:hAnsi="Times New Roman" w:cs="Times New Roman" w:hint="eastAsia"/>
          <w:b/>
          <w:sz w:val="32"/>
          <w:szCs w:val="32"/>
        </w:rPr>
        <w:t>。</w:t>
      </w:r>
    </w:p>
    <w:p w:rsidR="007558FB" w:rsidRDefault="007558FB" w:rsidP="007558FB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培训采用</w:t>
      </w:r>
      <w:r w:rsidRPr="00B50EC8">
        <w:rPr>
          <w:rFonts w:ascii="Times New Roman" w:eastAsia="仿宋" w:hAnsi="Times New Roman" w:cs="Times New Roman" w:hint="eastAsia"/>
          <w:sz w:val="32"/>
          <w:szCs w:val="32"/>
        </w:rPr>
        <w:t>现场授课</w:t>
      </w:r>
      <w:r>
        <w:rPr>
          <w:rFonts w:ascii="Times New Roman" w:eastAsia="仿宋" w:hAnsi="Times New Roman" w:cs="Times New Roman" w:hint="eastAsia"/>
          <w:sz w:val="32"/>
          <w:szCs w:val="32"/>
        </w:rPr>
        <w:t>的方式进行，</w:t>
      </w:r>
      <w:r w:rsidRPr="00A4417E">
        <w:rPr>
          <w:rFonts w:ascii="Times New Roman" w:eastAsia="仿宋" w:hAnsi="Times New Roman" w:cs="Times New Roman" w:hint="eastAsia"/>
          <w:b/>
          <w:sz w:val="32"/>
          <w:szCs w:val="32"/>
        </w:rPr>
        <w:t>各实践团根据下表安排预留好培训时间。</w:t>
      </w:r>
      <w:r>
        <w:rPr>
          <w:rFonts w:ascii="Times New Roman" w:eastAsia="仿宋" w:hAnsi="Times New Roman" w:cs="Times New Roman" w:hint="eastAsia"/>
          <w:sz w:val="32"/>
          <w:szCs w:val="32"/>
        </w:rPr>
        <w:t>根据发团情况，培训具体的时间地点另行通知。</w:t>
      </w:r>
    </w:p>
    <w:p w:rsidR="007558FB" w:rsidRPr="004E4D82" w:rsidRDefault="007558FB" w:rsidP="007558FB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"/>
        <w:gridCol w:w="1559"/>
        <w:gridCol w:w="1972"/>
        <w:gridCol w:w="3969"/>
        <w:gridCol w:w="1714"/>
      </w:tblGrid>
      <w:tr w:rsidR="007558FB" w:rsidRPr="009D2DA2" w:rsidTr="009377C9">
        <w:trPr>
          <w:trHeight w:val="6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课程类别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课程类别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课程内容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时间安排</w:t>
            </w:r>
          </w:p>
        </w:tc>
      </w:tr>
      <w:tr w:rsidR="007558FB" w:rsidRPr="009D2DA2" w:rsidTr="009377C9">
        <w:trPr>
          <w:trHeight w:val="43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预备课程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选题立项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实践选题角度、立项书的撰写、近年社会热点问题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日下午</w:t>
            </w:r>
          </w:p>
        </w:tc>
      </w:tr>
      <w:tr w:rsidR="007558FB" w:rsidRPr="009D2DA2" w:rsidTr="009377C9">
        <w:trPr>
          <w:trHeight w:val="37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必修课程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社会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实践解读与团队建设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社会实践基本情况、流程，如何组建团队、团员分工及策划撰写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下午</w:t>
            </w:r>
          </w:p>
        </w:tc>
      </w:tr>
      <w:tr w:rsidR="007558FB" w:rsidRPr="009D2DA2" w:rsidTr="009377C9">
        <w:trPr>
          <w:trHeight w:val="32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必修课程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新闻宣传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图片摄影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和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视频制作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如何撰写团队社会实践新闻稿、通讯稿，拍摄照片的技巧、视频的制作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日下午</w:t>
            </w:r>
          </w:p>
        </w:tc>
      </w:tr>
      <w:tr w:rsidR="007558FB" w:rsidRPr="009D2DA2" w:rsidTr="009377C9">
        <w:trPr>
          <w:trHeight w:val="10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必修课程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安全礼仪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及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实践答辩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走访调查过程中的礼仪、突发状况或敏感问题的处理、调研过程中出行安全问题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。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如何进行实践成果展示、</w:t>
            </w:r>
            <w:r w:rsidRPr="009D2DA2">
              <w:rPr>
                <w:rFonts w:ascii="Times New Roman" w:eastAsia="仿宋" w:hAnsi="Times New Roman" w:cs="Times New Roman"/>
                <w:sz w:val="24"/>
                <w:szCs w:val="24"/>
              </w:rPr>
              <w:t>PPT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答辩技巧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日下午</w:t>
            </w:r>
          </w:p>
        </w:tc>
      </w:tr>
      <w:tr w:rsidR="007558FB" w:rsidRPr="009D2DA2" w:rsidTr="009377C9">
        <w:trPr>
          <w:trHeight w:val="27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选修课程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微信公众号运营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如何利用微信公众号进行团队宣传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扩大影响力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上午</w:t>
            </w:r>
          </w:p>
        </w:tc>
      </w:tr>
      <w:tr w:rsidR="007558FB" w:rsidRPr="009D2DA2" w:rsidTr="009377C9">
        <w:trPr>
          <w:trHeight w:val="205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选修课程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社会调查方法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Default="007558FB" w:rsidP="009377C9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如何查找参考文献、查阅参考文献的途径、如何进行文献综述</w:t>
            </w:r>
          </w:p>
          <w:p w:rsidR="007558FB" w:rsidRDefault="007558FB" w:rsidP="009377C9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调研报告格式、如何撰写调研报告、调研报告文章结构、文章逻辑</w:t>
            </w:r>
          </w:p>
          <w:p w:rsidR="007558FB" w:rsidRPr="009D2DA2" w:rsidRDefault="007558FB" w:rsidP="009377C9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Pr="009D2DA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如何科学的设置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问卷问题、介绍辅助问卷发放的电子平台、如何进行问卷回收数据处理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上午</w:t>
            </w:r>
          </w:p>
        </w:tc>
      </w:tr>
      <w:tr w:rsidR="007558FB" w:rsidRPr="009D2DA2" w:rsidTr="009377C9">
        <w:trPr>
          <w:trHeight w:val="28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专项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五大专题行动培训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各专题行动负责人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进行项目的解读、项目完成目标等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上午</w:t>
            </w:r>
          </w:p>
        </w:tc>
      </w:tr>
      <w:tr w:rsidR="007558FB" w:rsidRPr="009D2DA2" w:rsidTr="009377C9">
        <w:trPr>
          <w:trHeight w:val="49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沙龙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实践分享</w:t>
            </w:r>
          </w:p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沙龙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FA6EBE" w:rsidRDefault="007558FB" w:rsidP="009377C9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各形式的优秀社会实践团队进行经验分享和交流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B" w:rsidRPr="009D2DA2" w:rsidRDefault="007558FB" w:rsidP="009377C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晚上</w:t>
            </w:r>
          </w:p>
        </w:tc>
      </w:tr>
    </w:tbl>
    <w:p w:rsidR="007558FB" w:rsidRDefault="007558FB" w:rsidP="007558FB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三、备注</w:t>
      </w:r>
    </w:p>
    <w:p w:rsidR="007558FB" w:rsidRDefault="007558FB" w:rsidP="007558FB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免修团队需上交</w:t>
      </w:r>
      <w:r>
        <w:rPr>
          <w:rFonts w:ascii="Times New Roman" w:eastAsia="仿宋" w:hAnsi="Times New Roman" w:cs="Times New Roman" w:hint="eastAsia"/>
          <w:sz w:val="32"/>
          <w:szCs w:val="32"/>
        </w:rPr>
        <w:t>2015</w:t>
      </w:r>
      <w:r>
        <w:rPr>
          <w:rFonts w:ascii="Times New Roman" w:eastAsia="仿宋" w:hAnsi="Times New Roman" w:cs="Times New Roman" w:hint="eastAsia"/>
          <w:sz w:val="32"/>
          <w:szCs w:val="32"/>
        </w:rPr>
        <w:t>年社会实践通讯稿（注明当年团队名称、团队负责人及成员姓名），审核通过者，所在团队可予以免修。</w:t>
      </w:r>
    </w:p>
    <w:p w:rsidR="001430AC" w:rsidRPr="007558FB" w:rsidRDefault="001430AC"/>
    <w:sectPr w:rsidR="001430AC" w:rsidRPr="007558FB" w:rsidSect="00143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58FB"/>
    <w:rsid w:val="001430AC"/>
    <w:rsid w:val="00755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985</Characters>
  <Application>Microsoft Office Word</Application>
  <DocSecurity>0</DocSecurity>
  <Lines>8</Lines>
  <Paragraphs>2</Paragraphs>
  <ScaleCrop>false</ScaleCrop>
  <Company>微软中国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2016-05-30T03:22:00Z</dcterms:created>
  <dcterms:modified xsi:type="dcterms:W3CDTF">2016-05-30T03:22:00Z</dcterms:modified>
</cp:coreProperties>
</file>