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C5" w:rsidRDefault="00E74730" w:rsidP="00B64837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74730">
        <w:rPr>
          <w:rFonts w:ascii="方正小标宋简体" w:eastAsia="方正小标宋简体" w:hint="eastAsia"/>
          <w:sz w:val="44"/>
          <w:szCs w:val="44"/>
        </w:rPr>
        <w:t>关于</w:t>
      </w:r>
      <w:r w:rsidR="002A073D">
        <w:rPr>
          <w:rFonts w:ascii="方正小标宋简体" w:eastAsia="方正小标宋简体" w:hint="eastAsia"/>
          <w:sz w:val="44"/>
          <w:szCs w:val="44"/>
        </w:rPr>
        <w:t>举办</w:t>
      </w:r>
      <w:r w:rsidRPr="00E74730">
        <w:rPr>
          <w:rFonts w:ascii="方正小标宋简体" w:eastAsia="方正小标宋简体" w:hint="eastAsia"/>
          <w:sz w:val="44"/>
          <w:szCs w:val="44"/>
        </w:rPr>
        <w:t>北京理工大学</w:t>
      </w:r>
      <w:r w:rsidR="002A073D">
        <w:rPr>
          <w:rFonts w:ascii="方正小标宋简体" w:eastAsia="方正小标宋简体" w:hint="eastAsia"/>
          <w:sz w:val="44"/>
          <w:szCs w:val="44"/>
        </w:rPr>
        <w:t>首届</w:t>
      </w:r>
      <w:r w:rsidR="00A83F81">
        <w:rPr>
          <w:rFonts w:ascii="方正小标宋简体" w:eastAsia="方正小标宋简体" w:hint="eastAsia"/>
          <w:sz w:val="44"/>
          <w:szCs w:val="44"/>
        </w:rPr>
        <w:t>“</w:t>
      </w:r>
      <w:r w:rsidRPr="00E74730">
        <w:rPr>
          <w:rFonts w:ascii="宋体" w:eastAsia="宋体" w:hAnsi="宋体" w:cs="宋体" w:hint="eastAsia"/>
          <w:sz w:val="44"/>
          <w:szCs w:val="44"/>
        </w:rPr>
        <w:t>瞭</w:t>
      </w:r>
      <w:r w:rsidRPr="00E747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望杯</w:t>
      </w:r>
      <w:r w:rsidR="00A83F81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</w:t>
      </w:r>
      <w:r w:rsidR="006F13C7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新媒体</w:t>
      </w:r>
      <w:r w:rsidRPr="00E747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文化节的通知</w:t>
      </w:r>
    </w:p>
    <w:p w:rsidR="00E74730" w:rsidRDefault="00B64837" w:rsidP="00B6483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为全面贯彻落实全国高校思想政治工作会议精神</w:t>
      </w:r>
      <w:r w:rsidR="00FB4D00" w:rsidRPr="00FB4D00">
        <w:rPr>
          <w:rFonts w:ascii="仿宋" w:eastAsia="仿宋" w:hAnsi="仿宋" w:cs="方正小标宋简体" w:hint="eastAsia"/>
          <w:sz w:val="32"/>
          <w:szCs w:val="32"/>
        </w:rPr>
        <w:t>及</w:t>
      </w:r>
      <w:r>
        <w:rPr>
          <w:rFonts w:ascii="仿宋" w:eastAsia="仿宋" w:hAnsi="仿宋" w:cs="方正小标宋简体" w:hint="eastAsia"/>
          <w:sz w:val="32"/>
          <w:szCs w:val="32"/>
        </w:rPr>
        <w:t>教育部、</w:t>
      </w:r>
      <w:r>
        <w:rPr>
          <w:rFonts w:ascii="仿宋" w:eastAsia="仿宋" w:hAnsi="仿宋" w:cs="方正小标宋简体"/>
          <w:sz w:val="32"/>
          <w:szCs w:val="32"/>
        </w:rPr>
        <w:t>中央网信办</w:t>
      </w:r>
      <w:r w:rsidR="00FB4D00" w:rsidRPr="00FB4D00">
        <w:rPr>
          <w:rFonts w:ascii="仿宋" w:eastAsia="仿宋" w:hAnsi="仿宋" w:cs="方正小标宋简体" w:hint="eastAsia"/>
          <w:sz w:val="32"/>
          <w:szCs w:val="32"/>
        </w:rPr>
        <w:t>相关文件要求，</w:t>
      </w:r>
      <w:r>
        <w:rPr>
          <w:rFonts w:ascii="仿宋" w:eastAsia="仿宋" w:hAnsi="仿宋" w:cs="方正小标宋简体" w:hint="eastAsia"/>
          <w:sz w:val="32"/>
          <w:szCs w:val="32"/>
        </w:rPr>
        <w:t>着力</w:t>
      </w:r>
      <w:r w:rsidRPr="00B64837">
        <w:rPr>
          <w:rFonts w:ascii="仿宋" w:eastAsia="仿宋" w:hAnsi="仿宋" w:cs="方正小标宋简体" w:hint="eastAsia"/>
          <w:sz w:val="32"/>
          <w:szCs w:val="32"/>
        </w:rPr>
        <w:t>加强学校网络思想政治教育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 w:rsidRPr="00B64837">
        <w:rPr>
          <w:rFonts w:ascii="仿宋" w:eastAsia="仿宋" w:hAnsi="仿宋" w:cs="方正小标宋简体" w:hint="eastAsia"/>
          <w:sz w:val="32"/>
          <w:szCs w:val="32"/>
        </w:rPr>
        <w:t>充分发挥网络育人功能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鼓励引导我校学生积极参与网络文化作品创作产生，</w:t>
      </w:r>
      <w:r w:rsidR="001D6198">
        <w:rPr>
          <w:rFonts w:ascii="仿宋" w:eastAsia="仿宋" w:hAnsi="仿宋" w:cs="方正小标宋简体"/>
          <w:sz w:val="32"/>
          <w:szCs w:val="32"/>
        </w:rPr>
        <w:t>唱响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网上好声音，</w:t>
      </w:r>
      <w:r w:rsidR="001D6198">
        <w:rPr>
          <w:rFonts w:ascii="仿宋" w:eastAsia="仿宋" w:hAnsi="仿宋" w:cs="方正小标宋简体"/>
          <w:sz w:val="32"/>
          <w:szCs w:val="32"/>
        </w:rPr>
        <w:t>传播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网络正能量，</w:t>
      </w:r>
      <w:r w:rsidR="0097538F">
        <w:rPr>
          <w:rFonts w:ascii="仿宋" w:eastAsia="仿宋" w:hAnsi="仿宋" w:cs="方正小标宋简体" w:hint="eastAsia"/>
          <w:sz w:val="32"/>
          <w:szCs w:val="32"/>
        </w:rPr>
        <w:t>北京理工大学</w:t>
      </w:r>
      <w:r w:rsidR="001D6198">
        <w:rPr>
          <w:rFonts w:ascii="仿宋" w:eastAsia="仿宋" w:hAnsi="仿宋" w:cs="方正小标宋简体"/>
          <w:sz w:val="32"/>
          <w:szCs w:val="32"/>
        </w:rPr>
        <w:t>决定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举办</w:t>
      </w:r>
      <w:r w:rsidR="00317CEA">
        <w:rPr>
          <w:rFonts w:ascii="仿宋" w:eastAsia="仿宋" w:hAnsi="仿宋" w:cs="方正小标宋简体" w:hint="eastAsia"/>
          <w:sz w:val="32"/>
          <w:szCs w:val="32"/>
        </w:rPr>
        <w:t>首</w:t>
      </w:r>
      <w:bookmarkStart w:id="0" w:name="_GoBack"/>
      <w:bookmarkEnd w:id="0"/>
      <w:r w:rsidR="001D6198">
        <w:rPr>
          <w:rFonts w:ascii="仿宋" w:eastAsia="仿宋" w:hAnsi="仿宋" w:cs="方正小标宋简体" w:hint="eastAsia"/>
          <w:sz w:val="32"/>
          <w:szCs w:val="32"/>
        </w:rPr>
        <w:t>届</w:t>
      </w:r>
      <w:r w:rsidR="00A83F81">
        <w:rPr>
          <w:rFonts w:ascii="仿宋" w:eastAsia="仿宋" w:hAnsi="仿宋" w:cs="方正小标宋简体" w:hint="eastAsia"/>
          <w:sz w:val="32"/>
          <w:szCs w:val="32"/>
        </w:rPr>
        <w:t>“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瞭望杯</w:t>
      </w:r>
      <w:r w:rsidR="00A83F81">
        <w:rPr>
          <w:rFonts w:ascii="仿宋" w:eastAsia="仿宋" w:hAnsi="仿宋" w:cs="方正小标宋简体" w:hint="eastAsia"/>
          <w:sz w:val="32"/>
          <w:szCs w:val="32"/>
        </w:rPr>
        <w:t>”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大学生</w:t>
      </w:r>
      <w:r w:rsidR="006F13C7">
        <w:rPr>
          <w:rFonts w:ascii="仿宋" w:eastAsia="仿宋" w:hAnsi="仿宋" w:cs="方正小标宋简体" w:hint="eastAsia"/>
          <w:sz w:val="32"/>
          <w:szCs w:val="32"/>
        </w:rPr>
        <w:t>新媒体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文化节。</w:t>
      </w:r>
      <w:r w:rsidR="001D6198">
        <w:rPr>
          <w:rFonts w:ascii="仿宋" w:eastAsia="仿宋" w:hAnsi="仿宋" w:cs="方正小标宋简体"/>
          <w:sz w:val="32"/>
          <w:szCs w:val="32"/>
        </w:rPr>
        <w:t>现将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有关事宜通知如下：</w:t>
      </w:r>
    </w:p>
    <w:p w:rsidR="00E74730" w:rsidRPr="001D6198" w:rsidRDefault="00E74730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1D6198">
        <w:rPr>
          <w:rFonts w:ascii="仿宋" w:eastAsia="仿宋" w:hAnsi="仿宋" w:cs="方正小标宋简体" w:hint="eastAsia"/>
          <w:b/>
          <w:sz w:val="32"/>
          <w:szCs w:val="32"/>
        </w:rPr>
        <w:t>一、活动对象</w:t>
      </w:r>
    </w:p>
    <w:p w:rsidR="00E74730" w:rsidRDefault="00066B36" w:rsidP="00B6483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全体在校学生</w:t>
      </w:r>
    </w:p>
    <w:p w:rsidR="00E74730" w:rsidRDefault="00996959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32"/>
          <w:szCs w:val="32"/>
        </w:rPr>
        <w:t>二、</w:t>
      </w:r>
      <w:r w:rsidR="00944056">
        <w:rPr>
          <w:rFonts w:ascii="仿宋" w:eastAsia="仿宋" w:hAnsi="仿宋" w:cs="方正小标宋简体" w:hint="eastAsia"/>
          <w:b/>
          <w:sz w:val="32"/>
          <w:szCs w:val="32"/>
        </w:rPr>
        <w:t>作品征集</w:t>
      </w:r>
    </w:p>
    <w:p w:rsidR="00E74730" w:rsidRPr="000361F4" w:rsidRDefault="00E74730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类别一</w:t>
      </w:r>
      <w:r w:rsidR="00664762" w:rsidRPr="000361F4">
        <w:rPr>
          <w:rFonts w:ascii="仿宋" w:eastAsia="仿宋" w:hAnsi="仿宋" w:cs="方正小标宋简体" w:hint="eastAsia"/>
          <w:b/>
          <w:sz w:val="32"/>
          <w:szCs w:val="32"/>
        </w:rPr>
        <w:t>：</w:t>
      </w: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微电影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呈现大学学习生活中的精彩故事，展示青年学生的</w:t>
      </w:r>
      <w:r w:rsidR="006F13C7">
        <w:rPr>
          <w:rFonts w:ascii="仿宋" w:eastAsia="仿宋" w:hAnsi="仿宋" w:cs="方正小标宋简体" w:hint="eastAsia"/>
          <w:sz w:val="32"/>
          <w:szCs w:val="32"/>
        </w:rPr>
        <w:t>青春风采和精神风貌，内容积极健康向上，遵守国家法律法规，符合新媒体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文化节主题，传递青春正能量。</w:t>
      </w:r>
    </w:p>
    <w:p w:rsidR="00E74730" w:rsidRPr="00E74730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格式要求：作品须为AVI、MOV、MP4格式原始作品，分辨率不小于1920px×1080px。作品时长原则上在10分钟以内，以5分钟左右为宜。画面清晰，声音清楚，提倡标注字幕。</w:t>
      </w:r>
    </w:p>
    <w:p w:rsidR="00E74730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lastRenderedPageBreak/>
        <w:t>类别二：动漫作品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优秀动漫作品。</w:t>
      </w:r>
    </w:p>
    <w:p w:rsidR="00664762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格式要求：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漫画作品投稿作品为四格漫画或单幅插画。画稿要求基于A4尺寸（210mm×297mm）纸张创作的作品，画稿四周请保留各2cm空白，画面要求清晰、标明页数；基于计算机或移动设备的新媒体作品，应符合手机动漫行业标准等规范。提交电子图片格式要求为JPEG：RGB图，分辨率100 DPI（作品入选后，需另外提交TIFF文件）。动画短片作品须为AVI、MOV、MP4格式原始作品，分辨率不小于1920px×1080px。作品时长原则上在10分钟以内，以5分钟左右为宜。</w:t>
      </w: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类别三：摄影作品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1. 校园风采：从“我拍校园风采”“拍我校园生活”角度出发，记录当今中国大学生校园生活万象，展现校园丰富多彩生活，捕捉大学时代精彩瞬间。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2. 社会纪实：号召大学生走出校园，关注当下社会生活。以反映社会正能量为主题，用客观真实的影像记录人间温情，体现当代大学生的社会责任感。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lastRenderedPageBreak/>
        <w:t>3. 创意摄影：以摄影为艺术创作媒介，借助特技效果或其他影像元素，传达大学生的创新思维和艺术理念。</w:t>
      </w:r>
    </w:p>
    <w:p w:rsidR="00664762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4. 图片故事：以3—6张组图形式出现的叙事图片，照片之间应有紧密的视觉和逻辑关联，再配以文字说明，构成一个完整而不可任意拆分的整体，照片要具有真实性、人文性，用全新独特的视角呈现故事（事件）本质，洞察并与所有人分享每个不平凡的瞬间，引发人们对故事（事件）的思考和回顾，探索生活本源。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格式要求：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作品以jpg格式提交，保留EXIF信息。单张图片大小在1024*1024以内，每组作品不超过6张，附件总大小不超过10M。</w:t>
      </w: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类别四：优秀网络文章</w:t>
      </w:r>
    </w:p>
    <w:p w:rsidR="00F56A04" w:rsidRPr="00F56A04" w:rsidRDefault="00F56A04" w:rsidP="00F56A04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F56A04">
        <w:rPr>
          <w:rFonts w:ascii="仿宋" w:eastAsia="仿宋" w:hAnsi="仿宋" w:cs="方正小标宋简体" w:hint="eastAsia"/>
          <w:sz w:val="32"/>
          <w:szCs w:val="32"/>
        </w:rPr>
        <w:t>作品以传承和弘扬社会主义核心价值观为导向，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 w:rsidR="00664762" w:rsidRDefault="00F56A04" w:rsidP="00F56A04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F56A04">
        <w:rPr>
          <w:rFonts w:ascii="仿宋" w:eastAsia="仿宋" w:hAnsi="仿宋" w:cs="方正小标宋简体" w:hint="eastAsia"/>
          <w:sz w:val="32"/>
          <w:szCs w:val="32"/>
        </w:rPr>
        <w:t>体裁不限，鼓励创新，字数不超过5000字，允许在文章中配图表。</w:t>
      </w:r>
    </w:p>
    <w:p w:rsidR="000361F4" w:rsidRDefault="000361F4" w:rsidP="00F56A04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lastRenderedPageBreak/>
        <w:t>类别五：公益广告</w:t>
      </w:r>
    </w:p>
    <w:p w:rsidR="008A12DB" w:rsidRDefault="008A12DB" w:rsidP="008A12DB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网上正能量，培育文明健康的网络生活方式，营造清朗网络空间。</w:t>
      </w:r>
    </w:p>
    <w:p w:rsidR="00664762" w:rsidRDefault="008A12DB" w:rsidP="0063248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格式要求：征集作品分为平面广告类、视频广告类。平面广告类提交图片文件，格式为jpg，色彩模式RGB，尺寸为1024*1024以内，附件总大小不超过10MB，系列作品不超过3幅。视频广告类含影视视频、微电影视频、动画片等，提交视频文件，格式 MP4，重点内容配字幕，时长小于5分钟，文件小于50MB。</w:t>
      </w: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类别六：校园好歌曲</w:t>
      </w:r>
    </w:p>
    <w:p w:rsidR="008A12DB" w:rsidRPr="008A12DB" w:rsidRDefault="008A12DB" w:rsidP="008A12DB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个人（团队）音乐作品须积极、健康、向上，传承中华美德，弘扬中国精神，鼓励原创、民歌和民谣作品，用简洁朴实、清新爽朗、积极向上、充满活力的歌曲来分享成长感悟、定格青春记忆，传递真善美，践行社会主义核心价值观。</w:t>
      </w:r>
    </w:p>
    <w:p w:rsidR="00632487" w:rsidRDefault="008A12DB" w:rsidP="0063248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格式要求：歌曲总时长需在2—5分钟，歌曲名称25个字以内，歌曲描述25个字以内。音频格式要求为MP3、WMA，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lastRenderedPageBreak/>
        <w:t>大小10M以内。少数民族语言或外语音乐作品，须提供对应中文版本歌词。非原创歌曲，应当指明作者姓名、作品名称。</w:t>
      </w:r>
    </w:p>
    <w:p w:rsidR="003B66E8" w:rsidRPr="000361F4" w:rsidRDefault="003B66E8" w:rsidP="003B66E8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类别七：</w:t>
      </w:r>
      <w:bookmarkStart w:id="1" w:name="OLE_LINK1"/>
      <w:bookmarkStart w:id="2" w:name="OLE_LINK2"/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优秀H5作品</w:t>
      </w:r>
      <w:bookmarkEnd w:id="1"/>
      <w:bookmarkEnd w:id="2"/>
    </w:p>
    <w:p w:rsidR="003B66E8" w:rsidRDefault="003B66E8" w:rsidP="003B66E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内容积极健康向上，遵守国家法律法规，符合网络文化节主题，</w:t>
      </w:r>
      <w:r w:rsidRPr="00F56A04">
        <w:rPr>
          <w:rFonts w:ascii="仿宋" w:eastAsia="仿宋" w:hAnsi="仿宋" w:cs="方正小标宋简体" w:hint="eastAsia"/>
          <w:sz w:val="32"/>
          <w:szCs w:val="32"/>
        </w:rPr>
        <w:t>从传播传统文化，抒发爱国情怀，树立</w:t>
      </w:r>
      <w:r>
        <w:rPr>
          <w:rFonts w:ascii="仿宋" w:eastAsia="仿宋" w:hAnsi="仿宋" w:cs="方正小标宋简体" w:hint="eastAsia"/>
          <w:sz w:val="32"/>
          <w:szCs w:val="32"/>
        </w:rPr>
        <w:t>报国志向，解析社会热点，倡导网络文明，分享成长故事等角度</w:t>
      </w:r>
      <w:r w:rsidRPr="00F56A04">
        <w:rPr>
          <w:rFonts w:ascii="仿宋" w:eastAsia="仿宋" w:hAnsi="仿宋" w:cs="方正小标宋简体" w:hint="eastAsia"/>
          <w:sz w:val="32"/>
          <w:szCs w:val="32"/>
        </w:rPr>
        <w:t>，</w:t>
      </w:r>
      <w:r>
        <w:rPr>
          <w:rFonts w:ascii="仿宋" w:eastAsia="仿宋" w:hAnsi="仿宋" w:cs="方正小标宋简体" w:hint="eastAsia"/>
          <w:sz w:val="32"/>
          <w:szCs w:val="32"/>
        </w:rPr>
        <w:t>制作</w:t>
      </w:r>
      <w:r w:rsidRPr="00F56A04">
        <w:rPr>
          <w:rFonts w:ascii="仿宋" w:eastAsia="仿宋" w:hAnsi="仿宋" w:cs="方正小标宋简体" w:hint="eastAsia"/>
          <w:sz w:val="32"/>
          <w:szCs w:val="32"/>
        </w:rPr>
        <w:t>有吸引力、有感染力的</w:t>
      </w:r>
      <w:r w:rsidRPr="003B66E8">
        <w:rPr>
          <w:rFonts w:ascii="仿宋" w:eastAsia="仿宋" w:hAnsi="仿宋" w:cs="方正小标宋简体" w:hint="eastAsia"/>
          <w:sz w:val="32"/>
          <w:szCs w:val="32"/>
        </w:rPr>
        <w:t>优秀H5作品</w:t>
      </w:r>
      <w:r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3B66E8" w:rsidRDefault="00BD48C7" w:rsidP="003B66E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格式要求：作品须分辨率不低于</w:t>
      </w:r>
      <w:r w:rsidRPr="00BD48C7">
        <w:rPr>
          <w:rFonts w:ascii="仿宋" w:eastAsia="仿宋" w:hAnsi="仿宋" w:cs="方正小标宋简体"/>
          <w:sz w:val="32"/>
          <w:szCs w:val="32"/>
        </w:rPr>
        <w:t>640*1040px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>
        <w:rPr>
          <w:rFonts w:ascii="仿宋" w:eastAsia="仿宋" w:hAnsi="仿宋" w:cs="方正小标宋简体"/>
          <w:sz w:val="32"/>
          <w:szCs w:val="32"/>
        </w:rPr>
        <w:t>适合</w:t>
      </w:r>
      <w:r>
        <w:rPr>
          <w:rFonts w:ascii="仿宋" w:eastAsia="仿宋" w:hAnsi="仿宋" w:cs="方正小标宋简体" w:hint="eastAsia"/>
          <w:sz w:val="32"/>
          <w:szCs w:val="32"/>
        </w:rPr>
        <w:t>手机竖屏阅读，作品页数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原则上</w:t>
      </w:r>
      <w:r>
        <w:rPr>
          <w:rFonts w:ascii="仿宋" w:eastAsia="仿宋" w:hAnsi="仿宋" w:cs="方正小标宋简体" w:hint="eastAsia"/>
          <w:sz w:val="32"/>
          <w:szCs w:val="32"/>
        </w:rPr>
        <w:t>不少于3</w:t>
      </w:r>
      <w:r w:rsidR="00FA415A">
        <w:rPr>
          <w:rFonts w:ascii="仿宋" w:eastAsia="仿宋" w:hAnsi="仿宋" w:cs="方正小标宋简体" w:hint="eastAsia"/>
          <w:sz w:val="32"/>
          <w:szCs w:val="32"/>
        </w:rPr>
        <w:t>页，</w:t>
      </w:r>
      <w:r w:rsidR="009A740A">
        <w:rPr>
          <w:rFonts w:ascii="仿宋" w:eastAsia="仿宋" w:hAnsi="仿宋" w:cs="方正小标宋简体" w:hint="eastAsia"/>
          <w:sz w:val="32"/>
          <w:szCs w:val="32"/>
        </w:rPr>
        <w:t>画面、</w:t>
      </w:r>
      <w:r w:rsidR="00CC1346">
        <w:rPr>
          <w:rFonts w:ascii="仿宋" w:eastAsia="仿宋" w:hAnsi="仿宋" w:cs="方正小标宋简体" w:hint="eastAsia"/>
          <w:sz w:val="32"/>
          <w:szCs w:val="32"/>
        </w:rPr>
        <w:t>音乐清晰且</w:t>
      </w:r>
      <w:r w:rsidR="006A4484">
        <w:rPr>
          <w:rFonts w:ascii="仿宋" w:eastAsia="仿宋" w:hAnsi="仿宋" w:cs="方正小标宋简体" w:hint="eastAsia"/>
          <w:sz w:val="32"/>
          <w:szCs w:val="32"/>
        </w:rPr>
        <w:t>符</w:t>
      </w:r>
      <w:r w:rsidR="00CC1346">
        <w:rPr>
          <w:rFonts w:ascii="仿宋" w:eastAsia="仿宋" w:hAnsi="仿宋" w:cs="方正小标宋简体" w:hint="eastAsia"/>
          <w:sz w:val="32"/>
          <w:szCs w:val="32"/>
        </w:rPr>
        <w:t>合作品主题</w:t>
      </w:r>
      <w:r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1D6198" w:rsidRPr="008A12DB" w:rsidRDefault="005D5FD4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b/>
          <w:sz w:val="32"/>
          <w:szCs w:val="32"/>
        </w:rPr>
        <w:t>三、作品要求</w:t>
      </w:r>
    </w:p>
    <w:p w:rsidR="006F13C7" w:rsidRDefault="00D8000F" w:rsidP="00183200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1</w:t>
      </w:r>
      <w:r>
        <w:rPr>
          <w:rFonts w:ascii="仿宋" w:eastAsia="仿宋" w:hAnsi="仿宋" w:cs="方正小标宋简体"/>
          <w:sz w:val="32"/>
          <w:szCs w:val="32"/>
        </w:rPr>
        <w:t>.</w:t>
      </w:r>
      <w:r w:rsidR="001D6198">
        <w:rPr>
          <w:rFonts w:ascii="仿宋" w:eastAsia="仿宋" w:hAnsi="仿宋" w:cs="方正小标宋简体"/>
          <w:sz w:val="32"/>
          <w:szCs w:val="32"/>
        </w:rPr>
        <w:t>所有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类别参赛作品须为</w:t>
      </w:r>
      <w:r w:rsidR="00A47DF3">
        <w:rPr>
          <w:rFonts w:ascii="仿宋" w:eastAsia="仿宋" w:hAnsi="仿宋" w:cs="方正小标宋简体" w:hint="eastAsia"/>
          <w:sz w:val="32"/>
          <w:szCs w:val="32"/>
        </w:rPr>
        <w:t>原创作品，符合新媒体传播特点。</w:t>
      </w:r>
    </w:p>
    <w:p w:rsidR="00A66C6D" w:rsidRPr="00A66C6D" w:rsidRDefault="00A66C6D" w:rsidP="00A66C6D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</w:t>
      </w:r>
      <w:r w:rsidR="00000834">
        <w:rPr>
          <w:rFonts w:ascii="仿宋" w:eastAsia="仿宋" w:hAnsi="仿宋" w:cs="方正小标宋简体" w:hint="eastAsia"/>
          <w:sz w:val="32"/>
          <w:szCs w:val="32"/>
        </w:rPr>
        <w:t>.</w:t>
      </w:r>
      <w:r>
        <w:rPr>
          <w:rFonts w:ascii="仿宋" w:eastAsia="仿宋" w:hAnsi="仿宋" w:cs="方正小标宋简体" w:hint="eastAsia"/>
          <w:sz w:val="32"/>
          <w:szCs w:val="32"/>
        </w:rPr>
        <w:t>参赛作品可以是个人作品，也可以是团队作品。</w:t>
      </w:r>
    </w:p>
    <w:p w:rsidR="00A83F81" w:rsidRDefault="00A66C6D" w:rsidP="00183200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3</w:t>
      </w:r>
      <w:r w:rsidR="00A83F81">
        <w:rPr>
          <w:rFonts w:ascii="仿宋" w:eastAsia="仿宋" w:hAnsi="仿宋" w:cs="方正小标宋简体"/>
          <w:sz w:val="32"/>
          <w:szCs w:val="32"/>
        </w:rPr>
        <w:t>.已在</w:t>
      </w:r>
      <w:r w:rsidR="001C4180">
        <w:rPr>
          <w:rFonts w:ascii="仿宋" w:eastAsia="仿宋" w:hAnsi="仿宋" w:cs="方正小标宋简体" w:hint="eastAsia"/>
          <w:sz w:val="32"/>
          <w:szCs w:val="32"/>
        </w:rPr>
        <w:t>“瞭望杯”网络征文大赛（第一期、第二期）中</w:t>
      </w:r>
      <w:r w:rsidR="00A0445E">
        <w:rPr>
          <w:rFonts w:ascii="仿宋" w:eastAsia="仿宋" w:hAnsi="仿宋" w:cs="方正小标宋简体" w:hint="eastAsia"/>
          <w:sz w:val="32"/>
          <w:szCs w:val="32"/>
        </w:rPr>
        <w:t>获奖的作品不在此次征稿范围，</w:t>
      </w:r>
      <w:r w:rsidR="00A0445E">
        <w:rPr>
          <w:rFonts w:ascii="仿宋" w:eastAsia="仿宋" w:hAnsi="仿宋" w:cs="方正小标宋简体"/>
          <w:sz w:val="32"/>
          <w:szCs w:val="32"/>
        </w:rPr>
        <w:t>其余</w:t>
      </w:r>
      <w:r w:rsidR="00A0445E">
        <w:rPr>
          <w:rFonts w:ascii="仿宋" w:eastAsia="仿宋" w:hAnsi="仿宋" w:cs="方正小标宋简体" w:hint="eastAsia"/>
          <w:sz w:val="32"/>
          <w:szCs w:val="32"/>
        </w:rPr>
        <w:t>作品均可参赛。</w:t>
      </w:r>
    </w:p>
    <w:p w:rsidR="001D6198" w:rsidRPr="001D6198" w:rsidRDefault="001C4180" w:rsidP="00183200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4</w:t>
      </w:r>
      <w:r w:rsidR="001D6198">
        <w:rPr>
          <w:rFonts w:ascii="仿宋" w:eastAsia="仿宋" w:hAnsi="仿宋" w:cs="方正小标宋简体"/>
          <w:sz w:val="32"/>
          <w:szCs w:val="32"/>
        </w:rPr>
        <w:t>.</w:t>
      </w:r>
      <w:r w:rsidR="00D8000F">
        <w:rPr>
          <w:rFonts w:ascii="仿宋" w:eastAsia="仿宋" w:hAnsi="仿宋" w:cs="方正小标宋简体" w:hint="eastAsia"/>
          <w:sz w:val="32"/>
          <w:szCs w:val="32"/>
        </w:rPr>
        <w:t>作品严禁剽窃、</w:t>
      </w:r>
      <w:r w:rsidR="00D8000F">
        <w:rPr>
          <w:rFonts w:ascii="仿宋" w:eastAsia="仿宋" w:hAnsi="仿宋" w:cs="方正小标宋简体"/>
          <w:sz w:val="32"/>
          <w:szCs w:val="32"/>
        </w:rPr>
        <w:t>抄袭</w:t>
      </w:r>
      <w:r w:rsidR="00D8000F">
        <w:rPr>
          <w:rFonts w:ascii="仿宋" w:eastAsia="仿宋" w:hAnsi="仿宋" w:cs="方正小标宋简体" w:hint="eastAsia"/>
          <w:sz w:val="32"/>
          <w:szCs w:val="32"/>
        </w:rPr>
        <w:t>。</w:t>
      </w:r>
      <w:r w:rsidR="00D8000F">
        <w:rPr>
          <w:rFonts w:ascii="仿宋" w:eastAsia="仿宋" w:hAnsi="仿宋" w:cs="方正小标宋简体"/>
          <w:sz w:val="32"/>
          <w:szCs w:val="32"/>
        </w:rPr>
        <w:t>参加</w:t>
      </w:r>
      <w:r w:rsidR="00D8000F">
        <w:rPr>
          <w:rFonts w:ascii="仿宋" w:eastAsia="仿宋" w:hAnsi="仿宋" w:cs="方正小标宋简体" w:hint="eastAsia"/>
          <w:sz w:val="32"/>
          <w:szCs w:val="32"/>
        </w:rPr>
        <w:t>征集者应确认拥有作品的著作权。</w:t>
      </w:r>
    </w:p>
    <w:p w:rsidR="005D5FD4" w:rsidRPr="008A12DB" w:rsidRDefault="008A12DB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b/>
          <w:sz w:val="32"/>
          <w:szCs w:val="32"/>
        </w:rPr>
        <w:t>四</w:t>
      </w:r>
      <w:r w:rsidR="005D5FD4" w:rsidRPr="008A12DB">
        <w:rPr>
          <w:rFonts w:ascii="仿宋" w:eastAsia="仿宋" w:hAnsi="仿宋" w:cs="方正小标宋简体" w:hint="eastAsia"/>
          <w:b/>
          <w:sz w:val="32"/>
          <w:szCs w:val="32"/>
        </w:rPr>
        <w:t>、奖励办法</w:t>
      </w:r>
    </w:p>
    <w:p w:rsidR="00130B7E" w:rsidRDefault="008A12DB" w:rsidP="00944056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/>
          <w:sz w:val="32"/>
          <w:szCs w:val="32"/>
        </w:rPr>
        <w:t>1.</w:t>
      </w:r>
      <w:r>
        <w:rPr>
          <w:rFonts w:ascii="仿宋" w:eastAsia="仿宋" w:hAnsi="仿宋" w:cs="方正小标宋简体" w:hint="eastAsia"/>
          <w:sz w:val="32"/>
          <w:szCs w:val="32"/>
        </w:rPr>
        <w:t>本次比赛</w:t>
      </w:r>
      <w:r w:rsidR="00FB0A78">
        <w:rPr>
          <w:rFonts w:ascii="仿宋" w:eastAsia="仿宋" w:hAnsi="仿宋" w:cs="方正小标宋简体" w:hint="eastAsia"/>
          <w:sz w:val="32"/>
          <w:szCs w:val="32"/>
        </w:rPr>
        <w:t>分类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设置一、二、三等奖</w:t>
      </w:r>
      <w:r w:rsidR="00536D13">
        <w:rPr>
          <w:rFonts w:ascii="仿宋" w:eastAsia="仿宋" w:hAnsi="仿宋" w:cs="方正小标宋简体" w:hint="eastAsia"/>
          <w:sz w:val="32"/>
          <w:szCs w:val="32"/>
        </w:rPr>
        <w:t>若干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，</w:t>
      </w:r>
      <w:r w:rsidR="00963394">
        <w:rPr>
          <w:rFonts w:ascii="仿宋" w:eastAsia="仿宋" w:hAnsi="仿宋" w:cs="方正小标宋简体" w:hint="eastAsia"/>
          <w:sz w:val="32"/>
          <w:szCs w:val="32"/>
        </w:rPr>
        <w:t>优秀组织单</w:t>
      </w:r>
      <w:r w:rsidR="00963394">
        <w:rPr>
          <w:rFonts w:ascii="仿宋" w:eastAsia="仿宋" w:hAnsi="仿宋" w:cs="方正小标宋简体" w:hint="eastAsia"/>
          <w:sz w:val="32"/>
          <w:szCs w:val="32"/>
        </w:rPr>
        <w:lastRenderedPageBreak/>
        <w:t>位奖，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发放荣誉证书并给予奖励，</w:t>
      </w:r>
      <w:r w:rsidR="008950AE">
        <w:rPr>
          <w:rFonts w:ascii="仿宋" w:eastAsia="仿宋" w:hAnsi="仿宋" w:cs="方正小标宋简体" w:hint="eastAsia"/>
          <w:sz w:val="32"/>
          <w:szCs w:val="32"/>
        </w:rPr>
        <w:t>具体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奖励标准见下表：</w:t>
      </w:r>
    </w:p>
    <w:p w:rsidR="000361F4" w:rsidRDefault="000361F4" w:rsidP="00944056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</w:p>
    <w:tbl>
      <w:tblPr>
        <w:tblW w:w="8505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843"/>
        <w:gridCol w:w="1984"/>
      </w:tblGrid>
      <w:tr w:rsidR="00963394" w:rsidRPr="00963394" w:rsidTr="00963394">
        <w:trPr>
          <w:trHeight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个数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优秀作品类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2（每类）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spacing w:val="-22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22"/>
                <w:kern w:val="0"/>
                <w:sz w:val="28"/>
                <w:szCs w:val="28"/>
              </w:rPr>
              <w:t>价值500元奖品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3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7类，共计14个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5（每类）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22"/>
                <w:kern w:val="0"/>
                <w:sz w:val="28"/>
                <w:szCs w:val="28"/>
              </w:rPr>
              <w:t>价值300元奖品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7类，共计35个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10（每类）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22"/>
                <w:kern w:val="0"/>
                <w:sz w:val="28"/>
                <w:szCs w:val="28"/>
              </w:rPr>
              <w:t>价值200元奖品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7类，共计70个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2000元奖金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3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奖励给学院</w:t>
            </w:r>
          </w:p>
        </w:tc>
      </w:tr>
    </w:tbl>
    <w:p w:rsidR="00471F28" w:rsidRDefault="00471F28" w:rsidP="00471F28">
      <w:pPr>
        <w:spacing w:afterLines="50" w:after="156"/>
        <w:jc w:val="left"/>
        <w:rPr>
          <w:rFonts w:ascii="仿宋" w:eastAsia="仿宋" w:hAnsi="仿宋" w:cs="方正小标宋简体"/>
          <w:sz w:val="32"/>
          <w:szCs w:val="32"/>
        </w:rPr>
      </w:pPr>
    </w:p>
    <w:p w:rsidR="008A12DB" w:rsidRDefault="006B3FDD" w:rsidP="00471F2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</w:t>
      </w:r>
      <w:r w:rsidR="00471F28" w:rsidRPr="00471F28">
        <w:rPr>
          <w:rFonts w:ascii="仿宋" w:eastAsia="仿宋" w:hAnsi="仿宋" w:cs="方正小标宋简体" w:hint="eastAsia"/>
          <w:sz w:val="32"/>
          <w:szCs w:val="32"/>
        </w:rPr>
        <w:t>.</w:t>
      </w:r>
      <w:r w:rsidR="007178A9">
        <w:rPr>
          <w:rFonts w:ascii="仿宋" w:eastAsia="仿宋" w:hAnsi="仿宋" w:cs="方正小标宋简体" w:hint="eastAsia"/>
          <w:sz w:val="32"/>
          <w:szCs w:val="32"/>
        </w:rPr>
        <w:t>获奖者和新媒体平台，将可申请加入北京理工大学新媒体工作室支持计划，</w:t>
      </w:r>
      <w:r w:rsidR="00037A53" w:rsidRPr="00AF316F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有机会</w:t>
      </w:r>
      <w:r w:rsidR="00471F28" w:rsidRPr="00AF316F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被聘为</w:t>
      </w:r>
      <w:r w:rsidR="00560399">
        <w:rPr>
          <w:rFonts w:ascii="仿宋" w:eastAsia="仿宋" w:hAnsi="仿宋" w:cs="方正小标宋简体" w:hint="eastAsia"/>
          <w:sz w:val="32"/>
          <w:szCs w:val="32"/>
        </w:rPr>
        <w:t>特约</w:t>
      </w:r>
      <w:r w:rsidR="00471F28" w:rsidRPr="00471F28">
        <w:rPr>
          <w:rFonts w:ascii="仿宋" w:eastAsia="仿宋" w:hAnsi="仿宋" w:cs="方正小标宋简体" w:hint="eastAsia"/>
          <w:sz w:val="32"/>
          <w:szCs w:val="32"/>
        </w:rPr>
        <w:t>撰稿人</w:t>
      </w:r>
      <w:r w:rsidR="00471F28">
        <w:rPr>
          <w:rFonts w:ascii="仿宋" w:eastAsia="仿宋" w:hAnsi="仿宋" w:cs="方正小标宋简体" w:hint="eastAsia"/>
          <w:sz w:val="32"/>
          <w:szCs w:val="32"/>
        </w:rPr>
        <w:t>、</w:t>
      </w:r>
      <w:r w:rsidR="00130B7E">
        <w:rPr>
          <w:rFonts w:ascii="仿宋" w:eastAsia="仿宋" w:hAnsi="仿宋" w:cs="方正小标宋简体" w:hint="eastAsia"/>
          <w:sz w:val="32"/>
          <w:szCs w:val="32"/>
        </w:rPr>
        <w:t>制作人</w:t>
      </w:r>
      <w:r w:rsidR="00E500CB">
        <w:rPr>
          <w:rFonts w:ascii="仿宋" w:eastAsia="仿宋" w:hAnsi="仿宋" w:cs="方正小标宋简体" w:hint="eastAsia"/>
          <w:sz w:val="32"/>
          <w:szCs w:val="32"/>
        </w:rPr>
        <w:t>、</w:t>
      </w:r>
      <w:r w:rsidR="00471F28">
        <w:rPr>
          <w:rFonts w:ascii="仿宋" w:eastAsia="仿宋" w:hAnsi="仿宋" w:cs="方正小标宋简体"/>
          <w:sz w:val="32"/>
          <w:szCs w:val="32"/>
        </w:rPr>
        <w:t>主播</w:t>
      </w:r>
      <w:r w:rsidR="00471F28" w:rsidRPr="00471F28"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B24E55" w:rsidRPr="00471F28" w:rsidRDefault="00B24E55" w:rsidP="00471F2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3.本次文化节会陆续开展特色新媒体平台评选、优秀新媒体编辑评选、新媒体工作培训交流等活动，请关注后续通知。</w:t>
      </w:r>
    </w:p>
    <w:p w:rsidR="00E500CB" w:rsidRPr="00E500CB" w:rsidRDefault="00E500CB" w:rsidP="00E500CB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E500CB">
        <w:rPr>
          <w:rFonts w:ascii="仿宋" w:eastAsia="仿宋" w:hAnsi="仿宋" w:cs="方正小标宋简体" w:hint="eastAsia"/>
          <w:b/>
          <w:sz w:val="32"/>
          <w:szCs w:val="32"/>
        </w:rPr>
        <w:t>五、报送方式</w:t>
      </w:r>
    </w:p>
    <w:p w:rsidR="00B04B6B" w:rsidRDefault="007767B4" w:rsidP="00E500CB">
      <w:pPr>
        <w:spacing w:afterLines="50" w:after="156"/>
        <w:ind w:firstLine="645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作品参赛</w:t>
      </w:r>
      <w:r w:rsidR="00D00B87">
        <w:rPr>
          <w:rFonts w:ascii="仿宋" w:eastAsia="仿宋" w:hAnsi="仿宋" w:cs="方正小标宋简体" w:hint="eastAsia"/>
          <w:sz w:val="32"/>
          <w:szCs w:val="32"/>
        </w:rPr>
        <w:t>者</w:t>
      </w:r>
      <w:r w:rsidR="00E500CB">
        <w:rPr>
          <w:rFonts w:ascii="仿宋" w:eastAsia="仿宋" w:hAnsi="仿宋" w:cs="方正小标宋简体" w:hint="eastAsia"/>
          <w:sz w:val="32"/>
          <w:szCs w:val="32"/>
        </w:rPr>
        <w:t>填写《</w:t>
      </w:r>
      <w:r w:rsidR="00AF6180">
        <w:rPr>
          <w:rFonts w:ascii="仿宋" w:eastAsia="仿宋" w:hAnsi="仿宋" w:cs="方正小标宋简体" w:hint="eastAsia"/>
          <w:sz w:val="32"/>
          <w:szCs w:val="32"/>
        </w:rPr>
        <w:t>首届“瞭望杯”</w:t>
      </w:r>
      <w:r w:rsidR="0078339B">
        <w:rPr>
          <w:rFonts w:ascii="仿宋" w:eastAsia="仿宋" w:hAnsi="仿宋" w:cs="方正小标宋简体" w:hint="eastAsia"/>
          <w:sz w:val="32"/>
          <w:szCs w:val="32"/>
        </w:rPr>
        <w:t>新媒体文化</w:t>
      </w:r>
      <w:r w:rsidR="007A5F41">
        <w:rPr>
          <w:rFonts w:ascii="仿宋" w:eastAsia="仿宋" w:hAnsi="仿宋" w:cs="方正小标宋简体" w:hint="eastAsia"/>
          <w:sz w:val="32"/>
          <w:szCs w:val="32"/>
        </w:rPr>
        <w:t>节</w:t>
      </w:r>
      <w:r w:rsidR="00E500CB" w:rsidRPr="00E500CB">
        <w:rPr>
          <w:rFonts w:ascii="仿宋" w:eastAsia="仿宋" w:hAnsi="仿宋" w:cs="方正小标宋简体" w:hint="eastAsia"/>
          <w:sz w:val="32"/>
          <w:szCs w:val="32"/>
        </w:rPr>
        <w:t>作品报名</w:t>
      </w:r>
      <w:r w:rsidR="0078339B">
        <w:rPr>
          <w:rFonts w:ascii="仿宋" w:eastAsia="仿宋" w:hAnsi="仿宋" w:cs="方正小标宋简体" w:hint="eastAsia"/>
          <w:sz w:val="32"/>
          <w:szCs w:val="32"/>
        </w:rPr>
        <w:t>表</w:t>
      </w:r>
      <w:r w:rsidR="00E500CB" w:rsidRPr="00E500CB">
        <w:rPr>
          <w:rFonts w:ascii="仿宋" w:eastAsia="仿宋" w:hAnsi="仿宋" w:cs="方正小标宋简体" w:hint="eastAsia"/>
          <w:sz w:val="32"/>
          <w:szCs w:val="32"/>
        </w:rPr>
        <w:t>》（</w:t>
      </w:r>
      <w:r w:rsidR="00E500CB" w:rsidRPr="00677E91">
        <w:rPr>
          <w:rFonts w:ascii="仿宋" w:eastAsia="仿宋" w:hAnsi="仿宋" w:cs="方正小标宋简体" w:hint="eastAsia"/>
          <w:b/>
          <w:sz w:val="32"/>
          <w:szCs w:val="32"/>
        </w:rPr>
        <w:t>见附件</w:t>
      </w:r>
      <w:r w:rsidR="00065379" w:rsidRPr="00677E91">
        <w:rPr>
          <w:rFonts w:ascii="仿宋" w:eastAsia="仿宋" w:hAnsi="仿宋" w:cs="方正小标宋简体" w:hint="eastAsia"/>
          <w:b/>
          <w:sz w:val="32"/>
          <w:szCs w:val="32"/>
        </w:rPr>
        <w:t>1</w:t>
      </w:r>
      <w:r w:rsidR="00E500CB" w:rsidRPr="00E500CB">
        <w:rPr>
          <w:rFonts w:ascii="仿宋" w:eastAsia="仿宋" w:hAnsi="仿宋" w:cs="方正小标宋简体" w:hint="eastAsia"/>
          <w:sz w:val="32"/>
          <w:szCs w:val="32"/>
        </w:rPr>
        <w:t>）</w:t>
      </w:r>
      <w:r>
        <w:rPr>
          <w:rFonts w:ascii="仿宋" w:eastAsia="仿宋" w:hAnsi="仿宋" w:cs="方正小标宋简体" w:hint="eastAsia"/>
          <w:sz w:val="32"/>
          <w:szCs w:val="32"/>
        </w:rPr>
        <w:t>，并按照要求提交作品</w:t>
      </w:r>
      <w:r w:rsidR="00D00B87">
        <w:rPr>
          <w:rFonts w:ascii="仿宋" w:eastAsia="仿宋" w:hAnsi="仿宋" w:cs="方正小标宋简体" w:hint="eastAsia"/>
          <w:sz w:val="32"/>
          <w:szCs w:val="32"/>
        </w:rPr>
        <w:t>；</w:t>
      </w:r>
    </w:p>
    <w:p w:rsidR="00E500CB" w:rsidRPr="00E500CB" w:rsidRDefault="00FB6F6B" w:rsidP="00E500CB">
      <w:pPr>
        <w:spacing w:afterLines="50" w:after="156"/>
        <w:ind w:firstLine="645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32"/>
          <w:szCs w:val="32"/>
        </w:rPr>
        <w:t>各学院学生工作办公室负责作品的</w:t>
      </w:r>
      <w:r w:rsidR="00864917" w:rsidRPr="00D01608">
        <w:rPr>
          <w:rFonts w:ascii="仿宋" w:eastAsia="仿宋" w:hAnsi="仿宋" w:cs="方正小标宋简体" w:hint="eastAsia"/>
          <w:b/>
          <w:sz w:val="32"/>
          <w:szCs w:val="32"/>
        </w:rPr>
        <w:t>收集和申报工作</w:t>
      </w:r>
      <w:r w:rsidR="006C6738" w:rsidRPr="00D01608">
        <w:rPr>
          <w:rFonts w:ascii="仿宋" w:eastAsia="仿宋" w:hAnsi="仿宋" w:cs="方正小标宋简体" w:hint="eastAsia"/>
          <w:b/>
          <w:sz w:val="32"/>
          <w:szCs w:val="32"/>
        </w:rPr>
        <w:t>。</w:t>
      </w:r>
      <w:r w:rsidR="006C6738">
        <w:rPr>
          <w:rFonts w:ascii="仿宋" w:eastAsia="仿宋" w:hAnsi="仿宋" w:cs="方正小标宋简体" w:hint="eastAsia"/>
          <w:sz w:val="32"/>
          <w:szCs w:val="32"/>
        </w:rPr>
        <w:t>填写</w:t>
      </w:r>
      <w:r w:rsidR="00065379">
        <w:rPr>
          <w:rFonts w:ascii="仿宋" w:eastAsia="仿宋" w:hAnsi="仿宋" w:cs="方正小标宋简体" w:hint="eastAsia"/>
          <w:sz w:val="32"/>
          <w:szCs w:val="32"/>
        </w:rPr>
        <w:t>《</w:t>
      </w:r>
      <w:r w:rsidR="0068404E">
        <w:rPr>
          <w:rFonts w:ascii="仿宋" w:eastAsia="仿宋" w:hAnsi="仿宋" w:cs="方正小标宋简体" w:hint="eastAsia"/>
          <w:sz w:val="32"/>
          <w:szCs w:val="32"/>
        </w:rPr>
        <w:t>首届“瞭望杯”新媒体文化节</w:t>
      </w:r>
      <w:r w:rsidR="00065379">
        <w:rPr>
          <w:rFonts w:ascii="仿宋" w:eastAsia="仿宋" w:hAnsi="仿宋" w:cs="方正小标宋简体" w:hint="eastAsia"/>
          <w:sz w:val="32"/>
          <w:szCs w:val="32"/>
        </w:rPr>
        <w:t>报名信息汇总表</w:t>
      </w:r>
      <w:r w:rsidR="00065379" w:rsidRPr="00E500CB">
        <w:rPr>
          <w:rFonts w:ascii="仿宋" w:eastAsia="仿宋" w:hAnsi="仿宋" w:cs="方正小标宋简体" w:hint="eastAsia"/>
          <w:sz w:val="32"/>
          <w:szCs w:val="32"/>
        </w:rPr>
        <w:t>》（</w:t>
      </w:r>
      <w:r w:rsidR="00065379" w:rsidRPr="00677E91">
        <w:rPr>
          <w:rFonts w:ascii="仿宋" w:eastAsia="仿宋" w:hAnsi="仿宋" w:cs="方正小标宋简体" w:hint="eastAsia"/>
          <w:b/>
          <w:sz w:val="32"/>
          <w:szCs w:val="32"/>
        </w:rPr>
        <w:t>见附件</w:t>
      </w:r>
      <w:r w:rsidR="00944056">
        <w:rPr>
          <w:rFonts w:ascii="仿宋" w:eastAsia="仿宋" w:hAnsi="仿宋" w:cs="方正小标宋简体"/>
          <w:b/>
          <w:sz w:val="32"/>
          <w:szCs w:val="32"/>
        </w:rPr>
        <w:t>2</w:t>
      </w:r>
      <w:r w:rsidR="00065379" w:rsidRPr="00E500CB">
        <w:rPr>
          <w:rFonts w:ascii="仿宋" w:eastAsia="仿宋" w:hAnsi="仿宋" w:cs="方正小标宋简体" w:hint="eastAsia"/>
          <w:sz w:val="32"/>
          <w:szCs w:val="32"/>
        </w:rPr>
        <w:t>）</w:t>
      </w:r>
      <w:r w:rsidR="008950AE">
        <w:rPr>
          <w:rFonts w:ascii="仿宋" w:eastAsia="仿宋" w:hAnsi="仿宋" w:cs="方正小标宋简体" w:hint="eastAsia"/>
          <w:sz w:val="32"/>
          <w:szCs w:val="32"/>
        </w:rPr>
        <w:t>。</w:t>
      </w:r>
      <w:r w:rsidR="001C721E">
        <w:rPr>
          <w:rFonts w:ascii="仿宋" w:eastAsia="仿宋" w:hAnsi="仿宋" w:cs="方正小标宋简体" w:hint="eastAsia"/>
          <w:sz w:val="32"/>
          <w:szCs w:val="32"/>
        </w:rPr>
        <w:t>请</w:t>
      </w:r>
      <w:r w:rsidR="008030B2">
        <w:rPr>
          <w:rFonts w:ascii="仿宋" w:eastAsia="仿宋" w:hAnsi="仿宋" w:cs="方正小标宋简体" w:hint="eastAsia"/>
          <w:sz w:val="32"/>
          <w:szCs w:val="32"/>
        </w:rPr>
        <w:t>各单位</w:t>
      </w:r>
      <w:r w:rsidR="001C721E">
        <w:rPr>
          <w:rFonts w:ascii="仿宋" w:eastAsia="仿宋" w:hAnsi="仿宋" w:cs="方正小标宋简体" w:hint="eastAsia"/>
          <w:sz w:val="32"/>
          <w:szCs w:val="32"/>
        </w:rPr>
        <w:t>将材料收齐后</w:t>
      </w:r>
      <w:r w:rsidR="001C721E" w:rsidRPr="001C721E">
        <w:rPr>
          <w:rFonts w:ascii="仿宋" w:eastAsia="仿宋" w:hAnsi="仿宋" w:cs="方正小标宋简体" w:hint="eastAsia"/>
          <w:sz w:val="32"/>
          <w:szCs w:val="32"/>
        </w:rPr>
        <w:t>于6月20日</w:t>
      </w:r>
      <w:r w:rsidR="006C6738">
        <w:rPr>
          <w:rFonts w:ascii="仿宋" w:eastAsia="仿宋" w:hAnsi="仿宋" w:cs="方正小标宋简体" w:hint="eastAsia"/>
          <w:sz w:val="32"/>
          <w:szCs w:val="32"/>
        </w:rPr>
        <w:t>17</w:t>
      </w:r>
      <w:r w:rsidR="001C721E" w:rsidRPr="001C721E">
        <w:rPr>
          <w:rFonts w:ascii="仿宋" w:eastAsia="仿宋" w:hAnsi="仿宋" w:cs="方正小标宋简体" w:hint="eastAsia"/>
          <w:sz w:val="32"/>
          <w:szCs w:val="32"/>
        </w:rPr>
        <w:t>点前发送至邮</w:t>
      </w:r>
      <w:r w:rsidR="001C721E" w:rsidRPr="001C721E">
        <w:rPr>
          <w:rFonts w:ascii="仿宋" w:eastAsia="仿宋" w:hAnsi="仿宋" w:cs="方正小标宋简体" w:hint="eastAsia"/>
          <w:sz w:val="32"/>
          <w:szCs w:val="32"/>
        </w:rPr>
        <w:lastRenderedPageBreak/>
        <w:t>箱bitliaowang@163.com</w:t>
      </w:r>
      <w:r w:rsidR="001C721E">
        <w:rPr>
          <w:rFonts w:ascii="仿宋" w:eastAsia="仿宋" w:hAnsi="仿宋" w:cs="方正小标宋简体" w:hint="eastAsia"/>
          <w:sz w:val="32"/>
          <w:szCs w:val="32"/>
        </w:rPr>
        <w:t>（</w:t>
      </w:r>
      <w:r w:rsidR="00275EB3">
        <w:rPr>
          <w:rFonts w:ascii="仿宋" w:eastAsia="仿宋" w:hAnsi="仿宋" w:cs="方正小标宋简体" w:hint="eastAsia"/>
          <w:sz w:val="32"/>
          <w:szCs w:val="32"/>
        </w:rPr>
        <w:t>包括所有参赛作品、报名表、汇总表</w:t>
      </w:r>
      <w:r w:rsidR="001C721E">
        <w:rPr>
          <w:rFonts w:ascii="仿宋" w:eastAsia="仿宋" w:hAnsi="仿宋" w:cs="方正小标宋简体"/>
          <w:sz w:val="32"/>
          <w:szCs w:val="32"/>
        </w:rPr>
        <w:t>）</w:t>
      </w:r>
      <w:r w:rsidR="008030B2">
        <w:rPr>
          <w:rFonts w:ascii="仿宋" w:eastAsia="仿宋" w:hAnsi="仿宋" w:cs="方正小标宋简体" w:hint="eastAsia"/>
          <w:sz w:val="32"/>
          <w:szCs w:val="32"/>
        </w:rPr>
        <w:t>，或把材料拷贝至良乡校区学生工作处新媒体教育室（校医院西门进310室），中关村校区10号楼141室</w:t>
      </w:r>
      <w:r w:rsidR="00E500CB" w:rsidRPr="00E500CB"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E500CB" w:rsidRPr="00E500CB" w:rsidRDefault="00E500CB" w:rsidP="00E500CB">
      <w:pPr>
        <w:spacing w:afterLines="50" w:after="156"/>
        <w:ind w:firstLine="645"/>
        <w:jc w:val="left"/>
        <w:rPr>
          <w:rFonts w:ascii="仿宋" w:eastAsia="仿宋" w:hAnsi="仿宋" w:cs="方正小标宋简体"/>
          <w:sz w:val="32"/>
          <w:szCs w:val="32"/>
        </w:rPr>
      </w:pPr>
    </w:p>
    <w:p w:rsidR="00E500CB" w:rsidRPr="00E500CB" w:rsidRDefault="00E500CB" w:rsidP="00E500CB">
      <w:pPr>
        <w:spacing w:afterLines="50" w:after="156"/>
        <w:ind w:firstLine="645"/>
        <w:jc w:val="left"/>
        <w:rPr>
          <w:rFonts w:ascii="仿宋" w:eastAsia="仿宋" w:hAnsi="仿宋" w:cs="方正小标宋简体"/>
          <w:sz w:val="32"/>
          <w:szCs w:val="32"/>
        </w:rPr>
      </w:pPr>
      <w:r w:rsidRPr="00E500CB">
        <w:rPr>
          <w:rFonts w:ascii="仿宋" w:eastAsia="仿宋" w:hAnsi="仿宋" w:cs="方正小标宋简体" w:hint="eastAsia"/>
          <w:sz w:val="32"/>
          <w:szCs w:val="32"/>
        </w:rPr>
        <w:t>联系人：</w:t>
      </w:r>
      <w:r w:rsidR="001C4180">
        <w:rPr>
          <w:rFonts w:ascii="仿宋" w:eastAsia="仿宋" w:hAnsi="仿宋" w:cs="方正小标宋简体" w:hint="eastAsia"/>
          <w:sz w:val="32"/>
          <w:szCs w:val="32"/>
        </w:rPr>
        <w:t xml:space="preserve">张杨 </w:t>
      </w:r>
      <w:r w:rsidRPr="00E500CB">
        <w:rPr>
          <w:rFonts w:ascii="仿宋" w:eastAsia="仿宋" w:hAnsi="仿宋" w:cs="方正小标宋简体" w:hint="eastAsia"/>
          <w:sz w:val="32"/>
          <w:szCs w:val="32"/>
        </w:rPr>
        <w:t>耿庆磊</w:t>
      </w:r>
    </w:p>
    <w:p w:rsidR="00E500CB" w:rsidRDefault="00E500CB" w:rsidP="00E500CB">
      <w:pPr>
        <w:spacing w:afterLines="50" w:after="156"/>
        <w:ind w:firstLine="645"/>
        <w:jc w:val="left"/>
        <w:rPr>
          <w:rFonts w:ascii="仿宋" w:eastAsia="仿宋" w:hAnsi="仿宋" w:cs="方正小标宋简体"/>
          <w:sz w:val="32"/>
          <w:szCs w:val="32"/>
        </w:rPr>
      </w:pPr>
      <w:r w:rsidRPr="00E500CB">
        <w:rPr>
          <w:rFonts w:ascii="仿宋" w:eastAsia="仿宋" w:hAnsi="仿宋" w:cs="方正小标宋简体" w:hint="eastAsia"/>
          <w:sz w:val="32"/>
          <w:szCs w:val="32"/>
        </w:rPr>
        <w:t>电</w:t>
      </w:r>
      <w:r w:rsidR="0072771A">
        <w:rPr>
          <w:rFonts w:ascii="仿宋" w:eastAsia="仿宋" w:hAnsi="仿宋" w:cs="方正小标宋简体" w:hint="eastAsia"/>
          <w:sz w:val="32"/>
          <w:szCs w:val="32"/>
        </w:rPr>
        <w:t xml:space="preserve">  </w:t>
      </w:r>
      <w:r w:rsidRPr="00E500CB">
        <w:rPr>
          <w:rFonts w:ascii="仿宋" w:eastAsia="仿宋" w:hAnsi="仿宋" w:cs="方正小标宋简体" w:hint="eastAsia"/>
          <w:sz w:val="32"/>
          <w:szCs w:val="32"/>
        </w:rPr>
        <w:t>话：</w:t>
      </w:r>
      <w:r>
        <w:rPr>
          <w:rFonts w:ascii="仿宋" w:eastAsia="仿宋" w:hAnsi="仿宋" w:cs="方正小标宋简体" w:hint="eastAsia"/>
          <w:sz w:val="32"/>
          <w:szCs w:val="32"/>
        </w:rPr>
        <w:t>813846</w:t>
      </w:r>
      <w:r w:rsidRPr="00E500CB">
        <w:rPr>
          <w:rFonts w:ascii="仿宋" w:eastAsia="仿宋" w:hAnsi="仿宋" w:cs="方正小标宋简体" w:hint="eastAsia"/>
          <w:sz w:val="32"/>
          <w:szCs w:val="32"/>
        </w:rPr>
        <w:t>56</w:t>
      </w:r>
    </w:p>
    <w:p w:rsidR="00727955" w:rsidRPr="00E500CB" w:rsidRDefault="00727955" w:rsidP="00E500CB">
      <w:pPr>
        <w:spacing w:afterLines="50" w:after="156"/>
        <w:ind w:firstLine="645"/>
        <w:jc w:val="left"/>
        <w:rPr>
          <w:rFonts w:ascii="仿宋" w:eastAsia="仿宋" w:hAnsi="仿宋" w:cs="方正小标宋简体"/>
          <w:sz w:val="32"/>
          <w:szCs w:val="32"/>
        </w:rPr>
      </w:pPr>
    </w:p>
    <w:p w:rsidR="001B114F" w:rsidRDefault="001B114F" w:rsidP="00E500CB">
      <w:pPr>
        <w:wordWrap w:val="0"/>
        <w:spacing w:afterLines="50" w:after="156"/>
        <w:ind w:firstLine="645"/>
        <w:jc w:val="righ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北京理工大学</w:t>
      </w:r>
      <w:r w:rsidR="00044991">
        <w:rPr>
          <w:rFonts w:ascii="仿宋" w:eastAsia="仿宋" w:hAnsi="仿宋" w:cs="方正小标宋简体" w:hint="eastAsia"/>
          <w:sz w:val="32"/>
          <w:szCs w:val="32"/>
        </w:rPr>
        <w:t>党委</w:t>
      </w:r>
      <w:r>
        <w:rPr>
          <w:rFonts w:ascii="仿宋" w:eastAsia="仿宋" w:hAnsi="仿宋" w:cs="方正小标宋简体" w:hint="eastAsia"/>
          <w:sz w:val="32"/>
          <w:szCs w:val="32"/>
        </w:rPr>
        <w:t>宣传部</w:t>
      </w:r>
    </w:p>
    <w:p w:rsidR="001B114F" w:rsidRDefault="001B114F" w:rsidP="001B114F">
      <w:pPr>
        <w:spacing w:afterLines="50" w:after="156"/>
        <w:ind w:firstLine="645"/>
        <w:jc w:val="righ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北京理工大学</w:t>
      </w:r>
      <w:r w:rsidR="00E500CB" w:rsidRPr="00E500CB">
        <w:rPr>
          <w:rFonts w:ascii="仿宋" w:eastAsia="仿宋" w:hAnsi="仿宋" w:cs="方正小标宋简体" w:hint="eastAsia"/>
          <w:sz w:val="32"/>
          <w:szCs w:val="32"/>
        </w:rPr>
        <w:t>学生工作处</w:t>
      </w:r>
    </w:p>
    <w:p w:rsidR="00E500CB" w:rsidRPr="00E500CB" w:rsidRDefault="009969A5" w:rsidP="001B114F">
      <w:pPr>
        <w:spacing w:afterLines="50" w:after="156"/>
        <w:ind w:firstLine="645"/>
        <w:jc w:val="righ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共青团北京理工大学委员会</w:t>
      </w:r>
      <w:r w:rsidR="00E500CB">
        <w:rPr>
          <w:rFonts w:ascii="仿宋" w:eastAsia="仿宋" w:hAnsi="仿宋" w:cs="方正小标宋简体" w:hint="eastAsia"/>
          <w:sz w:val="32"/>
          <w:szCs w:val="32"/>
        </w:rPr>
        <w:t xml:space="preserve"> </w:t>
      </w:r>
      <w:r w:rsidR="00E500CB">
        <w:rPr>
          <w:rFonts w:ascii="仿宋" w:eastAsia="仿宋" w:hAnsi="仿宋" w:cs="方正小标宋简体"/>
          <w:sz w:val="32"/>
          <w:szCs w:val="32"/>
        </w:rPr>
        <w:t xml:space="preserve"> </w:t>
      </w:r>
    </w:p>
    <w:p w:rsidR="00066B36" w:rsidRPr="00664762" w:rsidRDefault="00E500CB" w:rsidP="00E500CB">
      <w:pPr>
        <w:spacing w:afterLines="50" w:after="156"/>
        <w:ind w:firstLine="645"/>
        <w:jc w:val="righ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2017</w:t>
      </w:r>
      <w:r w:rsidRPr="00E500CB">
        <w:rPr>
          <w:rFonts w:ascii="仿宋" w:eastAsia="仿宋" w:hAnsi="仿宋" w:cs="方正小标宋简体" w:hint="eastAsia"/>
          <w:sz w:val="32"/>
          <w:szCs w:val="32"/>
        </w:rPr>
        <w:t>年</w:t>
      </w:r>
      <w:r w:rsidR="00822BCA">
        <w:rPr>
          <w:rFonts w:ascii="仿宋" w:eastAsia="仿宋" w:hAnsi="仿宋" w:cs="方正小标宋简体" w:hint="eastAsia"/>
          <w:sz w:val="32"/>
          <w:szCs w:val="32"/>
        </w:rPr>
        <w:t>5</w:t>
      </w:r>
      <w:r w:rsidRPr="00E500CB">
        <w:rPr>
          <w:rFonts w:ascii="仿宋" w:eastAsia="仿宋" w:hAnsi="仿宋" w:cs="方正小标宋简体" w:hint="eastAsia"/>
          <w:sz w:val="32"/>
          <w:szCs w:val="32"/>
        </w:rPr>
        <w:t>月</w:t>
      </w:r>
      <w:r w:rsidR="00452200">
        <w:rPr>
          <w:rFonts w:ascii="仿宋" w:eastAsia="仿宋" w:hAnsi="仿宋" w:cs="方正小标宋简体"/>
          <w:sz w:val="32"/>
          <w:szCs w:val="32"/>
        </w:rPr>
        <w:t>1</w:t>
      </w:r>
      <w:r w:rsidR="000361F4">
        <w:rPr>
          <w:rFonts w:ascii="仿宋" w:eastAsia="仿宋" w:hAnsi="仿宋" w:cs="方正小标宋简体"/>
          <w:sz w:val="32"/>
          <w:szCs w:val="32"/>
        </w:rPr>
        <w:t>7</w:t>
      </w:r>
      <w:r w:rsidRPr="00E500CB">
        <w:rPr>
          <w:rFonts w:ascii="仿宋" w:eastAsia="仿宋" w:hAnsi="仿宋" w:cs="方正小标宋简体" w:hint="eastAsia"/>
          <w:sz w:val="32"/>
          <w:szCs w:val="32"/>
        </w:rPr>
        <w:t>日</w:t>
      </w:r>
      <w:r w:rsidR="00066B36">
        <w:rPr>
          <w:rFonts w:ascii="仿宋" w:eastAsia="仿宋" w:hAnsi="仿宋" w:cs="方正小标宋简体" w:hint="eastAsia"/>
          <w:sz w:val="32"/>
          <w:szCs w:val="32"/>
        </w:rPr>
        <w:t xml:space="preserve"> </w:t>
      </w:r>
    </w:p>
    <w:sectPr w:rsidR="00066B36" w:rsidRPr="0066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3F" w:rsidRDefault="004D4B3F" w:rsidP="009A740A">
      <w:r>
        <w:separator/>
      </w:r>
    </w:p>
  </w:endnote>
  <w:endnote w:type="continuationSeparator" w:id="0">
    <w:p w:rsidR="004D4B3F" w:rsidRDefault="004D4B3F" w:rsidP="009A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3F" w:rsidRDefault="004D4B3F" w:rsidP="009A740A">
      <w:r>
        <w:separator/>
      </w:r>
    </w:p>
  </w:footnote>
  <w:footnote w:type="continuationSeparator" w:id="0">
    <w:p w:rsidR="004D4B3F" w:rsidRDefault="004D4B3F" w:rsidP="009A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EF"/>
    <w:rsid w:val="00000834"/>
    <w:rsid w:val="00023479"/>
    <w:rsid w:val="0003292E"/>
    <w:rsid w:val="000361F4"/>
    <w:rsid w:val="00037A53"/>
    <w:rsid w:val="00042FF5"/>
    <w:rsid w:val="00044991"/>
    <w:rsid w:val="000645ED"/>
    <w:rsid w:val="00065379"/>
    <w:rsid w:val="00066B36"/>
    <w:rsid w:val="00073AC4"/>
    <w:rsid w:val="000774FB"/>
    <w:rsid w:val="000A24EF"/>
    <w:rsid w:val="000A2A07"/>
    <w:rsid w:val="000B3162"/>
    <w:rsid w:val="001137C4"/>
    <w:rsid w:val="00130B7E"/>
    <w:rsid w:val="0016155A"/>
    <w:rsid w:val="00165235"/>
    <w:rsid w:val="00181179"/>
    <w:rsid w:val="00183200"/>
    <w:rsid w:val="001B114F"/>
    <w:rsid w:val="001B5285"/>
    <w:rsid w:val="001C1FC2"/>
    <w:rsid w:val="001C4180"/>
    <w:rsid w:val="001C6C73"/>
    <w:rsid w:val="001C721E"/>
    <w:rsid w:val="001D6198"/>
    <w:rsid w:val="00275EB3"/>
    <w:rsid w:val="00281776"/>
    <w:rsid w:val="002836C1"/>
    <w:rsid w:val="0029713B"/>
    <w:rsid w:val="002A073D"/>
    <w:rsid w:val="002D2E8C"/>
    <w:rsid w:val="002F79B5"/>
    <w:rsid w:val="00317CEA"/>
    <w:rsid w:val="003324C5"/>
    <w:rsid w:val="00336FBE"/>
    <w:rsid w:val="00355698"/>
    <w:rsid w:val="00397283"/>
    <w:rsid w:val="003B66E8"/>
    <w:rsid w:val="003C7228"/>
    <w:rsid w:val="003F79D7"/>
    <w:rsid w:val="00406533"/>
    <w:rsid w:val="00446948"/>
    <w:rsid w:val="00452200"/>
    <w:rsid w:val="00471F28"/>
    <w:rsid w:val="00482026"/>
    <w:rsid w:val="004A5090"/>
    <w:rsid w:val="004D4B3F"/>
    <w:rsid w:val="004D60C4"/>
    <w:rsid w:val="004F1126"/>
    <w:rsid w:val="00532DC4"/>
    <w:rsid w:val="00536D13"/>
    <w:rsid w:val="00543572"/>
    <w:rsid w:val="00560399"/>
    <w:rsid w:val="005857B5"/>
    <w:rsid w:val="005C21E8"/>
    <w:rsid w:val="005D12DB"/>
    <w:rsid w:val="005D5FD4"/>
    <w:rsid w:val="005F4E07"/>
    <w:rsid w:val="00630DBA"/>
    <w:rsid w:val="00632487"/>
    <w:rsid w:val="00664762"/>
    <w:rsid w:val="00677E91"/>
    <w:rsid w:val="0068404E"/>
    <w:rsid w:val="006A4484"/>
    <w:rsid w:val="006B3FDD"/>
    <w:rsid w:val="006C6738"/>
    <w:rsid w:val="006D1A02"/>
    <w:rsid w:val="006D2F83"/>
    <w:rsid w:val="006E2BB3"/>
    <w:rsid w:val="006E67DF"/>
    <w:rsid w:val="006F13C7"/>
    <w:rsid w:val="007178A9"/>
    <w:rsid w:val="0072771A"/>
    <w:rsid w:val="00727955"/>
    <w:rsid w:val="00735AE9"/>
    <w:rsid w:val="007767B4"/>
    <w:rsid w:val="0078339B"/>
    <w:rsid w:val="00797A73"/>
    <w:rsid w:val="007A53BA"/>
    <w:rsid w:val="007A5F41"/>
    <w:rsid w:val="007C50CF"/>
    <w:rsid w:val="007D4D40"/>
    <w:rsid w:val="007D55FC"/>
    <w:rsid w:val="007E11AB"/>
    <w:rsid w:val="007E74BB"/>
    <w:rsid w:val="007F4494"/>
    <w:rsid w:val="007F6951"/>
    <w:rsid w:val="008030B2"/>
    <w:rsid w:val="008164CC"/>
    <w:rsid w:val="00822BCA"/>
    <w:rsid w:val="00834238"/>
    <w:rsid w:val="00834FAA"/>
    <w:rsid w:val="00856E66"/>
    <w:rsid w:val="00864917"/>
    <w:rsid w:val="00892750"/>
    <w:rsid w:val="008950AE"/>
    <w:rsid w:val="008A12DB"/>
    <w:rsid w:val="0092750A"/>
    <w:rsid w:val="00944056"/>
    <w:rsid w:val="0095461A"/>
    <w:rsid w:val="00963394"/>
    <w:rsid w:val="0097538F"/>
    <w:rsid w:val="00976801"/>
    <w:rsid w:val="00996959"/>
    <w:rsid w:val="009969A5"/>
    <w:rsid w:val="009A1240"/>
    <w:rsid w:val="009A740A"/>
    <w:rsid w:val="009C2599"/>
    <w:rsid w:val="009F5372"/>
    <w:rsid w:val="009F6747"/>
    <w:rsid w:val="00A0445E"/>
    <w:rsid w:val="00A47DF3"/>
    <w:rsid w:val="00A66C6D"/>
    <w:rsid w:val="00A70A6D"/>
    <w:rsid w:val="00A83F81"/>
    <w:rsid w:val="00AD79EA"/>
    <w:rsid w:val="00AF2BDF"/>
    <w:rsid w:val="00AF316F"/>
    <w:rsid w:val="00AF6180"/>
    <w:rsid w:val="00B04B6B"/>
    <w:rsid w:val="00B14C0B"/>
    <w:rsid w:val="00B24E55"/>
    <w:rsid w:val="00B41CC5"/>
    <w:rsid w:val="00B64837"/>
    <w:rsid w:val="00B97C0B"/>
    <w:rsid w:val="00BA59DC"/>
    <w:rsid w:val="00BA5AE3"/>
    <w:rsid w:val="00BB3627"/>
    <w:rsid w:val="00BD48C7"/>
    <w:rsid w:val="00C15ACA"/>
    <w:rsid w:val="00C23AA3"/>
    <w:rsid w:val="00C45A21"/>
    <w:rsid w:val="00C53254"/>
    <w:rsid w:val="00C755E9"/>
    <w:rsid w:val="00C852BA"/>
    <w:rsid w:val="00CB35C7"/>
    <w:rsid w:val="00CC1346"/>
    <w:rsid w:val="00CD7F9C"/>
    <w:rsid w:val="00CE5F58"/>
    <w:rsid w:val="00CF64CE"/>
    <w:rsid w:val="00D00B87"/>
    <w:rsid w:val="00D01608"/>
    <w:rsid w:val="00D05613"/>
    <w:rsid w:val="00D13105"/>
    <w:rsid w:val="00D17613"/>
    <w:rsid w:val="00D21557"/>
    <w:rsid w:val="00D576E4"/>
    <w:rsid w:val="00D61832"/>
    <w:rsid w:val="00D7129D"/>
    <w:rsid w:val="00D8000F"/>
    <w:rsid w:val="00DF0646"/>
    <w:rsid w:val="00DF46D5"/>
    <w:rsid w:val="00E20ACB"/>
    <w:rsid w:val="00E500CB"/>
    <w:rsid w:val="00E60157"/>
    <w:rsid w:val="00E74730"/>
    <w:rsid w:val="00E75CFA"/>
    <w:rsid w:val="00EA1D28"/>
    <w:rsid w:val="00EC7F8D"/>
    <w:rsid w:val="00F56A04"/>
    <w:rsid w:val="00F60962"/>
    <w:rsid w:val="00F71F2E"/>
    <w:rsid w:val="00FA415A"/>
    <w:rsid w:val="00FB0A78"/>
    <w:rsid w:val="00FB4D00"/>
    <w:rsid w:val="00F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13F28"/>
  <w15:docId w15:val="{A97EF894-C4F7-4800-8B83-E88B067D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21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A7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74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7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7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7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郭彦懿</dc:creator>
  <cp:keywords/>
  <dc:description/>
  <cp:lastModifiedBy>zhy</cp:lastModifiedBy>
  <cp:revision>118</cp:revision>
  <dcterms:created xsi:type="dcterms:W3CDTF">2017-04-20T07:18:00Z</dcterms:created>
  <dcterms:modified xsi:type="dcterms:W3CDTF">2017-05-17T02:54:00Z</dcterms:modified>
</cp:coreProperties>
</file>