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/>
          <w:sz w:val="36"/>
          <w:szCs w:val="36"/>
        </w:rPr>
      </w:pPr>
      <w:r>
        <w:rPr>
          <w:rFonts w:hint="eastAsia" w:ascii="黑体" w:eastAsia="黑体" w:cs="黑体"/>
          <w:color w:val="000000"/>
          <w:kern w:val="0"/>
          <w:sz w:val="36"/>
          <w:szCs w:val="36"/>
        </w:rPr>
        <w:t>北京理工大学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eastAsia="黑体" w:cs="黑体"/>
          <w:sz w:val="36"/>
          <w:szCs w:val="36"/>
        </w:rPr>
        <w:t>年博士研究生招生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 w:hAnsiTheme="minorHAnsi"/>
          <w:sz w:val="36"/>
          <w:szCs w:val="36"/>
        </w:rPr>
      </w:pPr>
      <w:r>
        <w:rPr>
          <w:rFonts w:hint="eastAsia" w:ascii="黑体" w:eastAsia="黑体" w:cs="黑体" w:hAnsiTheme="minorHAnsi"/>
          <w:sz w:val="36"/>
          <w:szCs w:val="36"/>
        </w:rPr>
        <w:t>远程</w:t>
      </w:r>
      <w:r>
        <w:rPr>
          <w:rFonts w:hint="eastAsia" w:ascii="黑体" w:eastAsia="黑体" w:cs="黑体" w:hAnsiTheme="minorHAnsi"/>
          <w:sz w:val="36"/>
          <w:szCs w:val="36"/>
          <w:lang w:eastAsia="zh-CN"/>
        </w:rPr>
        <w:t>网络综合考核</w:t>
      </w:r>
      <w:r>
        <w:rPr>
          <w:rFonts w:hint="eastAsia" w:ascii="黑体" w:eastAsia="黑体" w:cs="黑体" w:hAnsiTheme="minorHAnsi"/>
          <w:sz w:val="36"/>
          <w:szCs w:val="36"/>
        </w:rPr>
        <w:t>考生承诺书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 w:hAnsiTheme="minorHAnsi"/>
          <w:sz w:val="10"/>
          <w:szCs w:val="10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</w:rPr>
        <w:t>博士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招生远程网络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ascii="华文仿宋" w:hAnsi="华文仿宋" w:eastAsia="华文仿宋"/>
          <w:sz w:val="28"/>
          <w:szCs w:val="28"/>
        </w:rPr>
        <w:t>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年博士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远程网络综合考核</w:t>
      </w:r>
      <w:r>
        <w:rPr>
          <w:rFonts w:hint="eastAsia" w:ascii="华文仿宋" w:hAnsi="华文仿宋" w:eastAsia="华文仿宋"/>
          <w:sz w:val="28"/>
          <w:szCs w:val="28"/>
        </w:rPr>
        <w:t>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ascii="华文仿宋" w:hAnsi="华文仿宋" w:eastAsia="华文仿宋"/>
          <w:sz w:val="28"/>
          <w:szCs w:val="28"/>
        </w:rPr>
        <w:t>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远程网络综合考核</w:t>
      </w:r>
      <w:r>
        <w:rPr>
          <w:rFonts w:hint="eastAsia" w:ascii="华文仿宋" w:hAnsi="华文仿宋" w:eastAsia="华文仿宋"/>
          <w:sz w:val="28"/>
          <w:szCs w:val="28"/>
        </w:rPr>
        <w:t>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hint="eastAsia" w:ascii="华文仿宋" w:hAnsi="华文仿宋" w:eastAsia="华文仿宋"/>
          <w:sz w:val="28"/>
          <w:szCs w:val="28"/>
        </w:rPr>
        <w:t>所需电子设备及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考核</w:t>
      </w:r>
      <w:r>
        <w:rPr>
          <w:rFonts w:hint="eastAsia" w:ascii="华文仿宋" w:hAnsi="华文仿宋" w:eastAsia="华文仿宋"/>
          <w:sz w:val="28"/>
          <w:szCs w:val="28"/>
        </w:rPr>
        <w:t>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hint="eastAsia" w:ascii="华文仿宋" w:hAnsi="华文仿宋" w:eastAsia="华文仿宋"/>
          <w:sz w:val="28"/>
          <w:szCs w:val="28"/>
        </w:rPr>
        <w:t>内容和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考核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10" w:leftChars="300" w:hanging="3980" w:hangingChars="1420"/>
        <w:jc w:val="both"/>
        <w:textAlignment w:val="auto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考生</w:t>
      </w:r>
      <w:r>
        <w:rPr>
          <w:rFonts w:ascii="华文仿宋" w:hAnsi="华文仿宋" w:eastAsia="华文仿宋"/>
          <w:b/>
          <w:sz w:val="28"/>
          <w:szCs w:val="28"/>
        </w:rPr>
        <w:t>编号：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10" w:leftChars="300" w:hanging="3980" w:hangingChars="1420"/>
        <w:jc w:val="both"/>
        <w:textAlignment w:val="auto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1</w:t>
      </w:r>
      <w:r>
        <w:rPr>
          <w:rFonts w:ascii="华文仿宋" w:hAnsi="华文仿宋" w:eastAsia="华文仿宋"/>
          <w:b/>
          <w:sz w:val="28"/>
          <w:szCs w:val="28"/>
        </w:rPr>
        <w:t>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  <w:rsid w:val="197B7503"/>
    <w:rsid w:val="69254C81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</Words>
  <Characters>589</Characters>
  <Lines>4</Lines>
  <Paragraphs>1</Paragraphs>
  <TotalTime>4</TotalTime>
  <ScaleCrop>false</ScaleCrop>
  <LinksUpToDate>false</LinksUpToDate>
  <CharactersWithSpaces>691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Hyx</cp:lastModifiedBy>
  <dcterms:modified xsi:type="dcterms:W3CDTF">2021-04-07T01:55:29Z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21DA7C972108468F82FCB78E6A8A7A0F</vt:lpwstr>
  </property>
</Properties>
</file>